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8" w:type="dxa"/>
        <w:tblInd w:w="-5" w:type="dxa"/>
        <w:tblLayout w:type="fixed"/>
        <w:tblCellMar>
          <w:left w:w="10" w:type="dxa"/>
          <w:right w:w="10" w:type="dxa"/>
        </w:tblCellMar>
        <w:tblLook w:val="04A0"/>
      </w:tblPr>
      <w:tblGrid>
        <w:gridCol w:w="6668"/>
        <w:gridCol w:w="4110"/>
      </w:tblGrid>
      <w:tr w:rsidR="00AC37E7">
        <w:trPr>
          <w:trHeight w:val="25"/>
        </w:trPr>
        <w:tc>
          <w:tcPr>
            <w:tcW w:w="6668" w:type="dxa"/>
            <w:tcMar>
              <w:top w:w="100" w:type="dxa"/>
              <w:left w:w="0" w:type="dxa"/>
              <w:bottom w:w="100" w:type="dxa"/>
              <w:right w:w="0" w:type="dxa"/>
            </w:tcMar>
          </w:tcPr>
          <w:p w:rsidR="00AC37E7" w:rsidRDefault="0072621F">
            <w:pPr>
              <w:pStyle w:val="Designation"/>
              <w:spacing w:before="0" w:after="0"/>
              <w:rPr>
                <w:rFonts w:eastAsia="Verdana" w:cs="Times New Roman"/>
                <w:caps/>
                <w:spacing w:val="40"/>
                <w:sz w:val="44"/>
                <w:szCs w:val="48"/>
              </w:rPr>
            </w:pPr>
            <w:bookmarkStart w:id="0" w:name="_GoBack"/>
            <w:bookmarkEnd w:id="0"/>
            <w:r>
              <w:rPr>
                <w:rFonts w:eastAsia="Verdana" w:cs="Times New Roman"/>
                <w:caps/>
                <w:spacing w:val="40"/>
                <w:sz w:val="44"/>
                <w:szCs w:val="48"/>
              </w:rPr>
              <w:t>MOSES ODUOR AGISA</w:t>
            </w:r>
          </w:p>
          <w:p w:rsidR="00AC37E7" w:rsidRDefault="0072621F">
            <w:pPr>
              <w:pStyle w:val="Designation"/>
              <w:spacing w:before="0" w:after="0"/>
              <w:rPr>
                <w:sz w:val="36"/>
                <w:szCs w:val="36"/>
              </w:rPr>
            </w:pPr>
            <w:r>
              <w:rPr>
                <w:sz w:val="32"/>
                <w:szCs w:val="36"/>
              </w:rPr>
              <w:t>Business Development Professional</w:t>
            </w:r>
          </w:p>
        </w:tc>
        <w:tc>
          <w:tcPr>
            <w:tcW w:w="4110" w:type="dxa"/>
            <w:tcMar>
              <w:top w:w="58" w:type="dxa"/>
              <w:left w:w="58" w:type="dxa"/>
              <w:bottom w:w="58" w:type="dxa"/>
              <w:right w:w="58" w:type="dxa"/>
            </w:tcMar>
          </w:tcPr>
          <w:p w:rsidR="00AC37E7" w:rsidRDefault="0072621F">
            <w:pPr>
              <w:pStyle w:val="ContactInfo"/>
              <w:rPr>
                <w:rFonts w:ascii="Candara" w:hAnsi="Candara"/>
                <w:b/>
              </w:rPr>
            </w:pPr>
            <w:r>
              <w:rPr>
                <w:rFonts w:ascii="Material Design Icons" w:hAnsi="Material Design Icons"/>
                <w:b/>
              </w:rPr>
              <w:t></w:t>
            </w:r>
            <w:r>
              <w:rPr>
                <w:rFonts w:ascii="Candara" w:hAnsi="Candara"/>
                <w:b/>
                <w:sz w:val="24"/>
                <w:szCs w:val="24"/>
              </w:rPr>
              <w:t xml:space="preserve"> +254 722 852177 | 0738 280787</w:t>
            </w:r>
          </w:p>
          <w:p w:rsidR="00AC37E7" w:rsidRDefault="0072621F">
            <w:pPr>
              <w:pStyle w:val="ContactInfo"/>
              <w:rPr>
                <w:rStyle w:val="Hyperlink"/>
                <w:rFonts w:ascii="Candara" w:hAnsi="Candara"/>
                <w:sz w:val="24"/>
                <w:szCs w:val="24"/>
              </w:rPr>
            </w:pPr>
            <w:r>
              <w:rPr>
                <w:rFonts w:ascii="Font Awesome 5 Free Regular" w:hAnsi="Font Awesome 5 Free Regular"/>
              </w:rPr>
              <w:t xml:space="preserve"> </w:t>
            </w:r>
            <w:r>
              <w:rPr>
                <w:rFonts w:ascii="Material Design Icons" w:hAnsi="Material Design Icons"/>
              </w:rPr>
              <w:t></w:t>
            </w:r>
            <w:r>
              <w:rPr>
                <w:rFonts w:ascii="Font Awesome 5 Free Regular" w:hAnsi="Font Awesome 5 Free Regular"/>
              </w:rPr>
              <w:t xml:space="preserve"> </w:t>
            </w:r>
            <w:hyperlink r:id="rId7" w:history="1">
              <w:r>
                <w:rPr>
                  <w:rStyle w:val="Hyperlink"/>
                  <w:rFonts w:ascii="Candara" w:hAnsi="Candara"/>
                  <w:sz w:val="24"/>
                  <w:szCs w:val="24"/>
                </w:rPr>
                <w:t>oduoragisa@gmail.com/yahoo.com</w:t>
              </w:r>
            </w:hyperlink>
          </w:p>
          <w:p w:rsidR="00AC37E7" w:rsidRDefault="00AC37E7">
            <w:pPr>
              <w:pStyle w:val="ContactInfo"/>
              <w:rPr>
                <w:rFonts w:ascii="Candara" w:hAnsi="Candara"/>
                <w:color w:val="0070C0"/>
              </w:rPr>
            </w:pPr>
            <w:hyperlink r:id="rId8" w:history="1">
              <w:r w:rsidR="0072621F">
                <w:rPr>
                  <w:rStyle w:val="Hyperlink"/>
                  <w:rFonts w:ascii="Candara" w:hAnsi="Candara"/>
                </w:rPr>
                <w:t>https://www.linkedin.com/in/moses-agisa-17352378/</w:t>
              </w:r>
            </w:hyperlink>
          </w:p>
        </w:tc>
      </w:tr>
    </w:tbl>
    <w:p w:rsidR="00AC37E7" w:rsidRDefault="0072621F">
      <w:pPr>
        <w:pStyle w:val="Heading1"/>
        <w:pBdr>
          <w:bottom w:val="single" w:sz="12" w:space="1" w:color="BFBFBF"/>
        </w:pBdr>
        <w:spacing w:before="0" w:after="0"/>
        <w:rPr>
          <w:rFonts w:ascii="Candara" w:eastAsia="Calibri" w:hAnsi="Candara" w:cs="SimSun"/>
          <w:color w:val="3E7AA2"/>
          <w:sz w:val="32"/>
          <w:szCs w:val="32"/>
        </w:rPr>
      </w:pPr>
      <w:r>
        <w:rPr>
          <w:rFonts w:ascii="Candara" w:eastAsia="Calibri" w:hAnsi="Candara" w:cs="SimSun"/>
          <w:color w:val="3E7AA2"/>
          <w:sz w:val="32"/>
          <w:szCs w:val="32"/>
        </w:rPr>
        <w:t>Career Summary</w:t>
      </w:r>
    </w:p>
    <w:p w:rsidR="00AC37E7" w:rsidRDefault="0072621F">
      <w:pPr>
        <w:jc w:val="both"/>
        <w:rPr>
          <w:rFonts w:ascii="Candara" w:eastAsia="Calibri" w:hAnsi="Candara" w:cs="Calibri"/>
          <w:color w:val="444444"/>
          <w:sz w:val="22"/>
        </w:rPr>
      </w:pPr>
      <w:r>
        <w:rPr>
          <w:rFonts w:ascii="Candara" w:eastAsia="Calibri" w:hAnsi="Candara" w:cs="Calibri"/>
          <w:color w:val="444444"/>
          <w:sz w:val="22"/>
        </w:rPr>
        <w:t xml:space="preserve">I am a dynamic </w:t>
      </w:r>
      <w:r>
        <w:rPr>
          <w:rFonts w:ascii="Candara" w:eastAsia="Calibri" w:hAnsi="Candara" w:cs="Calibri"/>
          <w:b/>
          <w:i/>
          <w:color w:val="444444"/>
          <w:sz w:val="22"/>
        </w:rPr>
        <w:t>Business Development &amp; Marketing Professional</w:t>
      </w:r>
      <w:r>
        <w:rPr>
          <w:rFonts w:ascii="Candara" w:eastAsia="Calibri" w:hAnsi="Candara" w:cs="Calibri"/>
          <w:color w:val="444444"/>
          <w:sz w:val="22"/>
        </w:rPr>
        <w:t xml:space="preserve"> with more than 15 years of professional experience </w:t>
      </w:r>
      <w:r>
        <w:rPr>
          <w:rFonts w:eastAsia="Calibri" w:hAnsi="Candara" w:cs="Calibri"/>
          <w:color w:val="444444"/>
          <w:sz w:val="22"/>
        </w:rPr>
        <w:t xml:space="preserve">in Building </w:t>
      </w:r>
      <w:r>
        <w:rPr>
          <w:rFonts w:eastAsia="Calibri" w:hAnsi="Candara" w:cs="Calibri"/>
          <w:color w:val="444444"/>
          <w:sz w:val="22"/>
        </w:rPr>
        <w:t>materials,Fintech,ICT,Telecommunication,FCMG,Imports,Exports,Manufacturing and</w:t>
      </w:r>
      <w:r>
        <w:rPr>
          <w:rFonts w:ascii="Candara" w:eastAsia="Calibri" w:hAnsi="Candara" w:cs="Calibri"/>
          <w:color w:val="444444"/>
          <w:sz w:val="22"/>
        </w:rPr>
        <w:t xml:space="preserve"> a strong background playing pivotal role in the development, management, growth and retention of Key Accounts for a wide range of organizations. Service-centric leader dedicated</w:t>
      </w:r>
      <w:r>
        <w:rPr>
          <w:rFonts w:ascii="Candara" w:eastAsia="Calibri" w:hAnsi="Candara" w:cs="Calibri"/>
          <w:color w:val="444444"/>
          <w:sz w:val="22"/>
        </w:rPr>
        <w:t xml:space="preserve"> to fueling revenues, enhancing client experience and achieving top brand loyalty. Highly adept in performing within high-pressure and deadline driven environments, driving full sales lifecycles with focus on territory expansion.</w:t>
      </w:r>
    </w:p>
    <w:p w:rsidR="00AC37E7" w:rsidRDefault="00AC37E7">
      <w:pPr>
        <w:jc w:val="both"/>
        <w:rPr>
          <w:rFonts w:ascii="Candara" w:eastAsia="Calibri" w:hAnsi="Candara" w:cs="Calibri"/>
          <w:color w:val="444444"/>
          <w:sz w:val="22"/>
        </w:rPr>
      </w:pPr>
    </w:p>
    <w:p w:rsidR="00AC37E7" w:rsidRDefault="00AC37E7">
      <w:pPr>
        <w:jc w:val="both"/>
        <w:rPr>
          <w:rFonts w:ascii="Candara" w:eastAsia="Calibri" w:hAnsi="Candara" w:cs="Calibri"/>
          <w:color w:val="444444"/>
          <w:sz w:val="12"/>
        </w:rPr>
      </w:pPr>
    </w:p>
    <w:p w:rsidR="00AC37E7" w:rsidRDefault="0072621F">
      <w:pPr>
        <w:pStyle w:val="Heading1"/>
        <w:pBdr>
          <w:bottom w:val="single" w:sz="12" w:space="2" w:color="BFBFBF"/>
        </w:pBdr>
        <w:spacing w:before="0" w:after="0"/>
        <w:rPr>
          <w:rFonts w:ascii="Candara" w:hAnsi="Candara"/>
        </w:rPr>
      </w:pPr>
      <w:r>
        <w:rPr>
          <w:rFonts w:ascii="Candara" w:eastAsia="Calibri" w:hAnsi="Candara" w:cs="SimSun"/>
          <w:color w:val="3E7AA2"/>
          <w:sz w:val="32"/>
          <w:szCs w:val="32"/>
        </w:rPr>
        <w:t xml:space="preserve">Skills </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3975"/>
        <w:gridCol w:w="3396"/>
      </w:tblGrid>
      <w:tr w:rsidR="00AC37E7">
        <w:trPr>
          <w:trHeight w:val="1457"/>
        </w:trPr>
        <w:tc>
          <w:tcPr>
            <w:tcW w:w="3397" w:type="dxa"/>
          </w:tcPr>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Business Growth,</w:t>
            </w:r>
            <w:r>
              <w:rPr>
                <w:rFonts w:ascii="Candara" w:hAnsi="Candara"/>
                <w:sz w:val="22"/>
              </w:rPr>
              <w:t xml:space="preserve"> Development &amp; Planning</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Relationship Selling</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Trend Forecasting</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Account servicing Skills</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Strategic Planning</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Competitive Market Intelligence</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Opera II</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Order Processing &amp; Management.</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CRM Systems</w:t>
            </w:r>
          </w:p>
          <w:p w:rsidR="00AC37E7" w:rsidRDefault="00AC37E7">
            <w:pPr>
              <w:pStyle w:val="ListParagraph"/>
              <w:spacing w:before="0" w:after="0" w:line="240" w:lineRule="auto"/>
              <w:ind w:left="337" w:right="110"/>
              <w:rPr>
                <w:rFonts w:ascii="Candara" w:eastAsia="Candara" w:hAnsi="Candara" w:cs="Candara"/>
                <w:sz w:val="22"/>
              </w:rPr>
            </w:pPr>
          </w:p>
        </w:tc>
        <w:tc>
          <w:tcPr>
            <w:tcW w:w="3975" w:type="dxa"/>
          </w:tcPr>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Sales Reporting &amp; Record Keeping</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High Impact Proposal presentati</w:t>
            </w:r>
            <w:r>
              <w:rPr>
                <w:rFonts w:ascii="Candara" w:hAnsi="Candara"/>
                <w:sz w:val="22"/>
              </w:rPr>
              <w:t>on</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Sales Lifecycle Management</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 xml:space="preserve">Performance Management </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Services Optimization</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Business Process Optimization</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Sales Administration</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Territory Management</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Inside &amp; Outside sales</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Contract Negotiations</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 xml:space="preserve">MS Suite </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Brand Management</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Tactical Planning</w:t>
            </w:r>
          </w:p>
        </w:tc>
        <w:tc>
          <w:tcPr>
            <w:tcW w:w="3396" w:type="dxa"/>
          </w:tcPr>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Vendor Relations</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Vendor Management</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Key Account Management</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Consultative Selling</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Solutions Selling</w:t>
            </w:r>
          </w:p>
          <w:p w:rsidR="00AC37E7" w:rsidRDefault="0072621F">
            <w:pPr>
              <w:pStyle w:val="ListParagraph"/>
              <w:numPr>
                <w:ilvl w:val="0"/>
                <w:numId w:val="1"/>
              </w:numPr>
              <w:spacing w:before="0" w:after="0" w:line="240" w:lineRule="auto"/>
              <w:ind w:left="337" w:right="110" w:hanging="205"/>
              <w:rPr>
                <w:rFonts w:ascii="Candara" w:eastAsia="Candara" w:hAnsi="Candara" w:cs="Candara"/>
                <w:sz w:val="22"/>
              </w:rPr>
            </w:pPr>
            <w:r>
              <w:rPr>
                <w:rFonts w:ascii="Candara" w:eastAsia="Candara" w:hAnsi="Candara" w:cs="Candara"/>
                <w:sz w:val="22"/>
              </w:rPr>
              <w:t>Product Launches</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eastAsia="Candara" w:hAnsi="Candara" w:cs="Candara"/>
                <w:sz w:val="22"/>
              </w:rPr>
              <w:t>Market Positioning</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Lead Prospecting</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Networking Skills</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Business Consultancy</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Scripting Expertise</w:t>
            </w:r>
          </w:p>
          <w:p w:rsidR="00AC37E7" w:rsidRDefault="0072621F">
            <w:pPr>
              <w:pStyle w:val="ListParagraph"/>
              <w:numPr>
                <w:ilvl w:val="0"/>
                <w:numId w:val="1"/>
              </w:numPr>
              <w:spacing w:before="0" w:after="0" w:line="240" w:lineRule="auto"/>
              <w:ind w:left="337" w:right="110" w:hanging="205"/>
              <w:rPr>
                <w:rFonts w:ascii="Candara" w:hAnsi="Candara"/>
                <w:sz w:val="22"/>
              </w:rPr>
            </w:pPr>
            <w:r>
              <w:rPr>
                <w:rFonts w:ascii="Candara" w:hAnsi="Candara"/>
                <w:sz w:val="22"/>
              </w:rPr>
              <w:t>Oral &amp; Written Communication</w:t>
            </w:r>
          </w:p>
          <w:p w:rsidR="00AC37E7" w:rsidRDefault="00AC37E7">
            <w:pPr>
              <w:pStyle w:val="ListParagraph"/>
              <w:spacing w:before="0" w:after="0" w:line="240" w:lineRule="auto"/>
              <w:ind w:left="337" w:right="110"/>
              <w:rPr>
                <w:rFonts w:ascii="Candara" w:hAnsi="Candara"/>
                <w:sz w:val="22"/>
              </w:rPr>
            </w:pPr>
          </w:p>
        </w:tc>
      </w:tr>
    </w:tbl>
    <w:p w:rsidR="00AC37E7" w:rsidRDefault="0072621F">
      <w:pPr>
        <w:pStyle w:val="Heading1"/>
        <w:pBdr>
          <w:bottom w:val="single" w:sz="12" w:space="0" w:color="BFBFBF"/>
        </w:pBdr>
        <w:spacing w:before="0" w:after="0"/>
        <w:rPr>
          <w:rFonts w:ascii="Candara" w:eastAsia="Calibri" w:hAnsi="Candara" w:cs="SimSun"/>
          <w:color w:val="3E7AA2"/>
          <w:sz w:val="32"/>
          <w:szCs w:val="32"/>
        </w:rPr>
      </w:pPr>
      <w:r>
        <w:rPr>
          <w:rFonts w:ascii="Candara" w:eastAsia="Calibri" w:hAnsi="Candara" w:cs="SimSun"/>
          <w:color w:val="3E7AA2"/>
          <w:sz w:val="32"/>
          <w:szCs w:val="32"/>
        </w:rPr>
        <w:t>Work Experience</w:t>
      </w:r>
    </w:p>
    <w:p w:rsidR="00AC37E7" w:rsidRDefault="0072621F">
      <w:pPr>
        <w:ind w:right="110"/>
        <w:jc w:val="both"/>
        <w:rPr>
          <w:rFonts w:ascii="Candara" w:eastAsia="Candara" w:hAnsi="Candara" w:cs="Candara"/>
          <w:sz w:val="22"/>
        </w:rPr>
      </w:pPr>
      <w:r>
        <w:rPr>
          <w:rFonts w:eastAsia="Calibri" w:hAnsi="Candara" w:cs="SimSun"/>
          <w:b/>
          <w:bCs/>
          <w:color w:val="3E7AA2"/>
          <w:sz w:val="22"/>
        </w:rPr>
        <w:t xml:space="preserve">BUSINESS </w:t>
      </w:r>
      <w:r>
        <w:rPr>
          <w:rFonts w:eastAsia="Calibri" w:hAnsi="Candara" w:cs="SimSun"/>
          <w:b/>
          <w:bCs/>
          <w:color w:val="3E7AA2"/>
          <w:sz w:val="22"/>
        </w:rPr>
        <w:t>DEVELOPMENT</w:t>
      </w:r>
      <w:r>
        <w:rPr>
          <w:rFonts w:ascii="Candara" w:eastAsia="Calibri" w:hAnsi="Candara" w:cs="SimSun"/>
          <w:b/>
          <w:bCs/>
          <w:color w:val="3E7AA2"/>
          <w:sz w:val="22"/>
        </w:rPr>
        <w:t xml:space="preserve"> MANAGER – </w:t>
      </w:r>
      <w:r>
        <w:rPr>
          <w:rFonts w:eastAsia="Calibri" w:hAnsi="Candara" w:cs="SimSun"/>
          <w:b/>
          <w:bCs/>
          <w:color w:val="3E7AA2"/>
          <w:sz w:val="22"/>
        </w:rPr>
        <w:t>FinAccess Global LLC</w:t>
      </w:r>
      <w:r>
        <w:rPr>
          <w:rFonts w:ascii="Candara" w:eastAsia="Calibri" w:hAnsi="Candara" w:cs="SimSun"/>
          <w:b/>
          <w:bCs/>
          <w:color w:val="3E7AA2"/>
          <w:sz w:val="22"/>
        </w:rPr>
        <w:t xml:space="preserve"> | Nairobi Keny</w:t>
      </w:r>
      <w:r>
        <w:rPr>
          <w:rFonts w:eastAsia="Calibri" w:hAnsi="Candara" w:cs="SimSun"/>
          <w:b/>
          <w:bCs/>
          <w:color w:val="3E7AA2"/>
          <w:sz w:val="22"/>
        </w:rPr>
        <w:t>a (October 2019 - Present)</w:t>
      </w:r>
    </w:p>
    <w:p w:rsidR="00AC37E7" w:rsidRDefault="0072621F">
      <w:pPr>
        <w:ind w:right="110"/>
        <w:jc w:val="both"/>
        <w:rPr>
          <w:rFonts w:eastAsia="Candara" w:hAnsi="Candara" w:cs="Candara"/>
          <w:sz w:val="22"/>
        </w:rPr>
      </w:pPr>
      <w:r>
        <w:rPr>
          <w:rFonts w:eastAsia="Candara" w:hAnsi="Candara" w:cs="Candara"/>
          <w:sz w:val="22"/>
        </w:rPr>
        <w:t>FinAccess Global LLC is a digital world class finance infrastructure company for Micro Finance Institutions (MFIs) in growth markets across Africa.</w:t>
      </w:r>
    </w:p>
    <w:p w:rsidR="00AC37E7" w:rsidRDefault="0072621F">
      <w:pPr>
        <w:ind w:right="110"/>
        <w:jc w:val="both"/>
        <w:rPr>
          <w:rFonts w:eastAsia="Candara" w:hAnsi="Candara" w:cs="Candara"/>
          <w:sz w:val="22"/>
        </w:rPr>
      </w:pPr>
      <w:r>
        <w:rPr>
          <w:rFonts w:eastAsia="Candara" w:hAnsi="Candara" w:cs="Candara"/>
          <w:sz w:val="22"/>
        </w:rPr>
        <w:t xml:space="preserve">We provide a growth </w:t>
      </w:r>
      <w:r>
        <w:rPr>
          <w:rFonts w:eastAsia="Candara" w:hAnsi="Candara" w:cs="Candara"/>
          <w:sz w:val="22"/>
        </w:rPr>
        <w:t>engine for modern micro-finance businesses in emerging markets through the use of convenient and easy to access fintech solutions enabling financial inclusion.</w:t>
      </w:r>
    </w:p>
    <w:p w:rsidR="00AC37E7" w:rsidRDefault="00AC37E7">
      <w:pPr>
        <w:ind w:right="110"/>
        <w:jc w:val="both"/>
        <w:rPr>
          <w:rFonts w:eastAsia="Candara" w:hAnsi="Candara" w:cs="Candara"/>
          <w:b/>
          <w:bCs/>
          <w:sz w:val="22"/>
        </w:rPr>
      </w:pPr>
    </w:p>
    <w:p w:rsidR="00AC37E7" w:rsidRDefault="0072621F">
      <w:pPr>
        <w:ind w:right="110"/>
        <w:jc w:val="both"/>
        <w:rPr>
          <w:rFonts w:eastAsia="Candara" w:hAnsi="Candara" w:cs="Candara"/>
          <w:sz w:val="22"/>
        </w:rPr>
      </w:pPr>
      <w:r>
        <w:rPr>
          <w:rFonts w:eastAsia="Candara" w:hAnsi="Candara" w:cs="Candara"/>
          <w:b/>
          <w:bCs/>
          <w:sz w:val="22"/>
        </w:rPr>
        <w:t xml:space="preserve"> Key  Accomplishments:</w:t>
      </w:r>
    </w:p>
    <w:p w:rsidR="00AC37E7" w:rsidRDefault="0072621F">
      <w:pPr>
        <w:pStyle w:val="ListParagraph"/>
        <w:numPr>
          <w:ilvl w:val="0"/>
          <w:numId w:val="3"/>
        </w:numPr>
        <w:spacing w:before="0" w:after="0" w:line="240" w:lineRule="auto"/>
        <w:ind w:right="110"/>
        <w:jc w:val="both"/>
        <w:rPr>
          <w:rFonts w:eastAsia="Candara" w:hAnsi="Candara" w:cs="Candara"/>
          <w:sz w:val="22"/>
        </w:rPr>
      </w:pPr>
      <w:r>
        <w:rPr>
          <w:rFonts w:eastAsia="Candara" w:hAnsi="Candara" w:cs="Candara"/>
          <w:sz w:val="22"/>
        </w:rPr>
        <w:t xml:space="preserve">Identifying sales leads for fintech solutions amongst the Micro Finance </w:t>
      </w:r>
      <w:r>
        <w:rPr>
          <w:rFonts w:eastAsia="Candara" w:hAnsi="Candara" w:cs="Candara"/>
          <w:sz w:val="22"/>
        </w:rPr>
        <w:t>Institutions (MFIs) in Kenya.</w:t>
      </w:r>
    </w:p>
    <w:p w:rsidR="00AC37E7" w:rsidRDefault="0072621F">
      <w:pPr>
        <w:pStyle w:val="ListParagraph"/>
        <w:numPr>
          <w:ilvl w:val="0"/>
          <w:numId w:val="3"/>
        </w:numPr>
        <w:spacing w:before="0" w:after="0" w:line="240" w:lineRule="auto"/>
        <w:ind w:right="110"/>
        <w:jc w:val="both"/>
        <w:rPr>
          <w:rFonts w:eastAsia="Candara" w:hAnsi="Candara" w:cs="Candara"/>
          <w:sz w:val="22"/>
        </w:rPr>
      </w:pPr>
      <w:r>
        <w:rPr>
          <w:rFonts w:eastAsia="Candara" w:hAnsi="Candara" w:cs="Candara"/>
          <w:sz w:val="22"/>
        </w:rPr>
        <w:t>Pitching for Fincore and Sacco Plus fintech products to MFIs and Savings and Credit Co-operative Societies (SACCOS) for enhanced membership management and financial inclusion amongst their customers located in both urban and r</w:t>
      </w:r>
      <w:r>
        <w:rPr>
          <w:rFonts w:eastAsia="Candara" w:hAnsi="Candara" w:cs="Candara"/>
          <w:sz w:val="22"/>
        </w:rPr>
        <w:t>emote rural locations.</w:t>
      </w:r>
    </w:p>
    <w:p w:rsidR="00AC37E7" w:rsidRDefault="0072621F">
      <w:pPr>
        <w:pStyle w:val="ListParagraph"/>
        <w:numPr>
          <w:ilvl w:val="0"/>
          <w:numId w:val="3"/>
        </w:numPr>
        <w:spacing w:before="0" w:after="0" w:line="240" w:lineRule="auto"/>
        <w:ind w:right="110"/>
        <w:jc w:val="both"/>
        <w:rPr>
          <w:rFonts w:eastAsia="Candara" w:hAnsi="Candara" w:cs="Candara"/>
          <w:sz w:val="22"/>
        </w:rPr>
      </w:pPr>
      <w:r>
        <w:rPr>
          <w:rFonts w:eastAsia="Candara" w:hAnsi="Candara" w:cs="Candara"/>
          <w:sz w:val="22"/>
        </w:rPr>
        <w:t>Maintaining good working relationships with new prospects and developing growth strategies and plans for the financial services industry in Kenya.</w:t>
      </w:r>
    </w:p>
    <w:p w:rsidR="00AC37E7" w:rsidRDefault="0072621F">
      <w:pPr>
        <w:pStyle w:val="ListParagraph"/>
        <w:numPr>
          <w:ilvl w:val="0"/>
          <w:numId w:val="3"/>
        </w:numPr>
        <w:spacing w:before="0" w:after="0" w:line="240" w:lineRule="auto"/>
        <w:ind w:right="110"/>
        <w:jc w:val="both"/>
        <w:rPr>
          <w:rFonts w:ascii="Candara" w:eastAsia="Candara" w:hAnsi="Candara" w:cs="Candara"/>
          <w:sz w:val="22"/>
        </w:rPr>
      </w:pPr>
      <w:r>
        <w:rPr>
          <w:rFonts w:eastAsia="Candara" w:hAnsi="Candara" w:cs="Candara"/>
          <w:sz w:val="22"/>
        </w:rPr>
        <w:t xml:space="preserve"> Monitoring the development of the fintech products market in East Africa and providin</w:t>
      </w:r>
      <w:r>
        <w:rPr>
          <w:rFonts w:eastAsia="Candara" w:hAnsi="Candara" w:cs="Candara"/>
          <w:sz w:val="22"/>
        </w:rPr>
        <w:t>g the FinAccess Global LLC management with timely market feedbacks.</w:t>
      </w:r>
    </w:p>
    <w:p w:rsidR="00AC37E7" w:rsidRDefault="00AC37E7">
      <w:pPr>
        <w:pStyle w:val="ListParagraph"/>
        <w:spacing w:before="0" w:after="0" w:line="240" w:lineRule="auto"/>
        <w:ind w:left="720" w:right="110"/>
        <w:jc w:val="both"/>
        <w:rPr>
          <w:rFonts w:ascii="Candara" w:eastAsia="Candara" w:hAnsi="Candara" w:cs="Candara"/>
          <w:sz w:val="22"/>
        </w:rPr>
      </w:pPr>
    </w:p>
    <w:p w:rsidR="00AC37E7" w:rsidRDefault="0072621F">
      <w:pPr>
        <w:widowControl/>
        <w:jc w:val="both"/>
      </w:pPr>
      <w:r>
        <w:rPr>
          <w:rFonts w:eastAsia="Calibri" w:hAnsi="Candara" w:cs="SimSun"/>
          <w:b/>
          <w:bCs/>
          <w:color w:val="3E7AA2"/>
          <w:sz w:val="22"/>
        </w:rPr>
        <w:t>KE</w:t>
      </w:r>
      <w:r>
        <w:rPr>
          <w:rFonts w:ascii="Candara" w:eastAsia="Calibri" w:hAnsi="Candara" w:cs="SimSun"/>
          <w:b/>
          <w:bCs/>
          <w:color w:val="3E7AA2"/>
          <w:sz w:val="22"/>
        </w:rPr>
        <w:t xml:space="preserve">Y ACCOUNT MANAGER – Doshi Group of Companies | Hardware Division, Nairobi Kenya (Jan 2016 – </w:t>
      </w:r>
      <w:r>
        <w:rPr>
          <w:rFonts w:eastAsia="Calibri" w:hAnsi="Candara" w:cs="SimSun"/>
          <w:b/>
          <w:bCs/>
          <w:color w:val="3E7AA2"/>
          <w:sz w:val="22"/>
        </w:rPr>
        <w:t>May 2019</w:t>
      </w:r>
      <w:r>
        <w:rPr>
          <w:rFonts w:ascii="Candara" w:eastAsia="Calibri" w:hAnsi="Candara" w:cs="SimSun"/>
          <w:b/>
          <w:bCs/>
          <w:color w:val="3E7AA2"/>
          <w:sz w:val="22"/>
        </w:rPr>
        <w:t>)</w:t>
      </w:r>
    </w:p>
    <w:p w:rsidR="00AC37E7" w:rsidRDefault="0072621F">
      <w:pPr>
        <w:widowControl/>
        <w:jc w:val="both"/>
      </w:pPr>
      <w:r>
        <w:rPr>
          <w:rFonts w:ascii="Candara" w:hAnsi="Candara"/>
          <w:i/>
          <w:szCs w:val="20"/>
        </w:rPr>
        <w:t xml:space="preserve">Doshi Hardware is a regional household name for the last 8 decades in the </w:t>
      </w:r>
      <w:r>
        <w:rPr>
          <w:rFonts w:ascii="Candara" w:hAnsi="Candara"/>
          <w:i/>
          <w:szCs w:val="20"/>
        </w:rPr>
        <w:t>manufacture and trading of general hardware, tools, complete building solutions and safety products.</w:t>
      </w:r>
    </w:p>
    <w:p w:rsidR="00AC37E7" w:rsidRDefault="0072621F">
      <w:pPr>
        <w:widowControl/>
        <w:jc w:val="both"/>
      </w:pPr>
      <w:r>
        <w:rPr>
          <w:rFonts w:ascii="Candara" w:eastAsia="Candara" w:hAnsi="Candara" w:cs="Candara"/>
          <w:b/>
          <w:bCs/>
          <w:sz w:val="22"/>
        </w:rPr>
        <w:t>Key Accomplishments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 xml:space="preserve">Played a pivotal role in the business development activities for Irwin Record tools, Heyco tools and Lasher </w:t>
      </w:r>
      <w:r>
        <w:rPr>
          <w:rFonts w:ascii="Candara" w:eastAsia="Candara" w:hAnsi="Candara" w:cs="Candara"/>
          <w:sz w:val="22"/>
        </w:rPr>
        <w:lastRenderedPageBreak/>
        <w:t>Agricultural tools, Bosch,M</w:t>
      </w:r>
      <w:r>
        <w:rPr>
          <w:rFonts w:ascii="Candara" w:eastAsia="Candara" w:hAnsi="Candara" w:cs="Candara"/>
          <w:sz w:val="22"/>
        </w:rPr>
        <w:t xml:space="preserve">akita and Deewalt industrial tools, Bossini and Pegler Valves, Godrej locking solutions, Jaquar Complete bathing solutions,3M Safety products and an array of global general Hardware brands by networking with prospects and valuable customers at the regular </w:t>
      </w:r>
      <w:r>
        <w:rPr>
          <w:rFonts w:ascii="Candara" w:eastAsia="Candara" w:hAnsi="Candara" w:cs="Candara"/>
          <w:sz w:val="22"/>
        </w:rPr>
        <w:t>Architectural Association of Kenya, Institute of Engineers of Kenya, Association of Civil Contractors of Kenya, Homes Kenya and other regional  industry stakeholder events and exhibitions.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Strategized and implemented successful approaches to revitalize und</w:t>
      </w:r>
      <w:r>
        <w:rPr>
          <w:rFonts w:ascii="Candara" w:eastAsia="Candara" w:hAnsi="Candara" w:cs="Candara"/>
          <w:sz w:val="22"/>
        </w:rPr>
        <w:t>erperforming product lines and create profit generating enterprise with consistent revenue streams.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 xml:space="preserve">Researched and identified opportunities for account growth, account penetration and market expansion in the building and construction industry in Kenya and </w:t>
      </w:r>
      <w:r>
        <w:rPr>
          <w:rFonts w:ascii="Candara" w:eastAsia="Candara" w:hAnsi="Candara" w:cs="Candara"/>
          <w:sz w:val="22"/>
        </w:rPr>
        <w:t>East Africa as a whole.</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Created reports and presentations detailing business development activities by our organization for the building and construction industry in the Kenyan market.</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Leverage strategic planning to penetrate key accounts in the building a</w:t>
      </w:r>
      <w:r>
        <w:rPr>
          <w:rFonts w:ascii="Candara" w:eastAsia="Candara" w:hAnsi="Candara" w:cs="Candara"/>
          <w:sz w:val="22"/>
        </w:rPr>
        <w:t>nd construction industry and the real estate sub-sector in East Africa using the customer relationship applications.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Successfully convinced clients to purchase instead of leasing Agricultural/Industrial tools and assorted hardware products to minimize reve</w:t>
      </w:r>
      <w:r>
        <w:rPr>
          <w:rFonts w:ascii="Candara" w:eastAsia="Candara" w:hAnsi="Candara" w:cs="Candara"/>
          <w:sz w:val="22"/>
        </w:rPr>
        <w:t>nue losses to competitors and extend individual client investments.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Elevated Account Management by predicting potential competitive threats and outlining proactive solutions in conjunction with other team members.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Secured high value accounts in the buildin</w:t>
      </w:r>
      <w:r>
        <w:rPr>
          <w:rFonts w:ascii="Candara" w:eastAsia="Candara" w:hAnsi="Candara" w:cs="Candara"/>
          <w:sz w:val="22"/>
        </w:rPr>
        <w:t>g and construction industry in Kenya through consultative selling, effective customer solutions and promoting compelling business opportunities especially in the bathing segment in Kenya.</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Represented company and promoted products at conferences and trade e</w:t>
      </w:r>
      <w:r>
        <w:rPr>
          <w:rFonts w:ascii="Candara" w:eastAsia="Candara" w:hAnsi="Candara" w:cs="Candara"/>
          <w:sz w:val="22"/>
        </w:rPr>
        <w:t>xhibitions and associations meetings for Architectural Association of Kenya, Women in Real Estate, Board of registration of Architects and Quantity Surveyors, Institute of Engineers and other stakeholder events.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 xml:space="preserve">Maintained responsibility of sales </w:t>
      </w:r>
      <w:r>
        <w:rPr>
          <w:rFonts w:ascii="Candara" w:eastAsia="Candara" w:hAnsi="Candara" w:cs="Candara"/>
          <w:sz w:val="22"/>
        </w:rPr>
        <w:t>contracts, negotiations, reporting, servicing management and retention of Key accounts over USD 40 million annually.</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Reached out to potential customers via telephone, email and in-person inquiries consistently exceeding quotas through penetration of new ac</w:t>
      </w:r>
      <w:r>
        <w:rPr>
          <w:rFonts w:ascii="Candara" w:eastAsia="Candara" w:hAnsi="Candara" w:cs="Candara"/>
          <w:sz w:val="22"/>
        </w:rPr>
        <w:t>counts.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Drafted and enacted agreements for the Jaquar Complete bathing solutions,Godrej locking solutions, plumbing fittings, general hardware and an assortment of global hardware brands with industry stakeholders such as government agencies,contractors,en</w:t>
      </w:r>
      <w:r>
        <w:rPr>
          <w:rFonts w:ascii="Candara" w:eastAsia="Candara" w:hAnsi="Candara" w:cs="Candara"/>
          <w:sz w:val="22"/>
        </w:rPr>
        <w:t>gineers,interior designers, construction project managers,architects,developers,plumbers,clients and end-users in East Africa.</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Established agreements for expansions of licenses and warranties/aftersales service fast-tracking all through to product replacem</w:t>
      </w:r>
      <w:r>
        <w:rPr>
          <w:rFonts w:ascii="Candara" w:eastAsia="Candara" w:hAnsi="Candara" w:cs="Candara"/>
          <w:sz w:val="22"/>
        </w:rPr>
        <w:t>ent for global complete building solutions brands.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Consistently achieved top ranking in revenue and profit growth.</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Provided servicing management and retention of Business to Business and Business to Consultant accounts worth over USD 30 million annually by</w:t>
      </w:r>
      <w:r>
        <w:rPr>
          <w:rFonts w:ascii="Candara" w:eastAsia="Candara" w:hAnsi="Candara" w:cs="Candara"/>
          <w:sz w:val="22"/>
        </w:rPr>
        <w:t xml:space="preserve"> growing both new and existing  accounts using skilled sales support . </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Participated and actively engaged in strategy meetings with other industry stakeholders in East Africa.</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Developed and implemented favorable pricing structures balancing firm objectives</w:t>
      </w:r>
      <w:r>
        <w:rPr>
          <w:rFonts w:ascii="Candara" w:eastAsia="Candara" w:hAnsi="Candara" w:cs="Candara"/>
          <w:sz w:val="22"/>
        </w:rPr>
        <w:t xml:space="preserve"> against customer targets.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Helped incorporate product changes to drive customer engagement and firm profits.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Coordinated innovative strategies to accomplish objectives and boost long term profitability.</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Completed and submitted weekly, monthly and yearly re</w:t>
      </w:r>
      <w:r>
        <w:rPr>
          <w:rFonts w:ascii="Candara" w:eastAsia="Candara" w:hAnsi="Candara" w:cs="Candara"/>
          <w:sz w:val="22"/>
        </w:rPr>
        <w:t>ports to enhance executive decision making.</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 xml:space="preserve">Devised effective sales and promotional initiatives for the market whose impact turned out to be beneficial with an exemplary turnaround of 2 years. </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Developed and promoted account management personnel into leade</w:t>
      </w:r>
      <w:r>
        <w:rPr>
          <w:rFonts w:ascii="Candara" w:eastAsia="Candara" w:hAnsi="Candara" w:cs="Candara"/>
          <w:sz w:val="22"/>
        </w:rPr>
        <w:t>rship positions to drive the company growth.</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Supervised a team of 10 Account Managers in account management and market development activities.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 xml:space="preserve">Scheduled promotional activities for our complete building solutions products in accordance with available </w:t>
      </w:r>
      <w:r>
        <w:rPr>
          <w:rFonts w:ascii="Candara" w:eastAsia="Candara" w:hAnsi="Candara" w:cs="Candara"/>
          <w:sz w:val="22"/>
        </w:rPr>
        <w:t>inventory and staff resources.</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t>Accomplished industry leading success for building project contractors, interior designers, plumbers and developers through organization of regular customer engagement meets and trainings to equip them with the basic installa</w:t>
      </w:r>
      <w:r>
        <w:rPr>
          <w:rFonts w:ascii="Candara" w:eastAsia="Candara" w:hAnsi="Candara" w:cs="Candara"/>
          <w:sz w:val="22"/>
        </w:rPr>
        <w:t>tion, warranty, design, research and development and any other relevant information regarding our portfolio.</w:t>
      </w:r>
    </w:p>
    <w:p w:rsidR="00AC37E7" w:rsidRDefault="0072621F">
      <w:pPr>
        <w:pStyle w:val="ListParagraph"/>
        <w:numPr>
          <w:ilvl w:val="0"/>
          <w:numId w:val="4"/>
        </w:numPr>
        <w:spacing w:before="0" w:after="0" w:line="240" w:lineRule="auto"/>
        <w:ind w:right="110"/>
        <w:jc w:val="both"/>
      </w:pPr>
      <w:r>
        <w:rPr>
          <w:rFonts w:ascii="Candara" w:eastAsia="Candara" w:hAnsi="Candara" w:cs="Candara"/>
          <w:sz w:val="22"/>
        </w:rPr>
        <w:lastRenderedPageBreak/>
        <w:t>Succeeded in growing the brand’s visibility in the country and was also amongst pioneer building consultants who helped to grow the local annual tu</w:t>
      </w:r>
      <w:r>
        <w:rPr>
          <w:rFonts w:ascii="Candara" w:eastAsia="Candara" w:hAnsi="Candara" w:cs="Candara"/>
          <w:sz w:val="22"/>
        </w:rPr>
        <w:t>rnover to over USD.8 million within 3 years.</w:t>
      </w:r>
    </w:p>
    <w:p w:rsidR="00AC37E7" w:rsidRDefault="0072621F">
      <w:pPr>
        <w:pStyle w:val="ListParagraph"/>
        <w:widowControl/>
        <w:numPr>
          <w:ilvl w:val="0"/>
          <w:numId w:val="4"/>
        </w:numPr>
        <w:spacing w:before="240"/>
        <w:jc w:val="both"/>
        <w:rPr>
          <w:rFonts w:ascii="Candara" w:eastAsia="Candara" w:hAnsi="Candara" w:cs="Candara"/>
          <w:sz w:val="22"/>
        </w:rPr>
      </w:pPr>
      <w:r>
        <w:rPr>
          <w:rFonts w:ascii="Candara" w:eastAsia="Candara" w:hAnsi="Candara" w:cs="Candara"/>
          <w:sz w:val="22"/>
        </w:rPr>
        <w:t xml:space="preserve">Devised </w:t>
      </w:r>
      <w:r>
        <w:rPr>
          <w:rFonts w:ascii="Candara" w:eastAsia="Candara" w:hAnsi="Candara" w:cs="Candara"/>
          <w:b/>
          <w:bCs/>
          <w:sz w:val="22"/>
        </w:rPr>
        <w:t xml:space="preserve">SWOT </w:t>
      </w:r>
      <w:r>
        <w:rPr>
          <w:rFonts w:ascii="Candara" w:eastAsia="Candara" w:hAnsi="Candara" w:cs="Candara"/>
          <w:sz w:val="22"/>
        </w:rPr>
        <w:t>analysis to create and execute business plan supporting achievements of established quotas in the building and construction industry in Kenya and East Africa.</w:t>
      </w:r>
    </w:p>
    <w:p w:rsidR="00AC37E7" w:rsidRDefault="0072621F">
      <w:pPr>
        <w:widowControl/>
        <w:spacing w:before="240"/>
        <w:jc w:val="both"/>
        <w:rPr>
          <w:rFonts w:ascii="Candara" w:eastAsia="Candara" w:hAnsi="Candara" w:cs="Candara"/>
          <w:b/>
          <w:color w:val="3E7AA2"/>
          <w:sz w:val="22"/>
        </w:rPr>
      </w:pPr>
      <w:r>
        <w:rPr>
          <w:rFonts w:ascii="Candara" w:eastAsia="Calibri" w:hAnsi="Candara" w:cs="SimSun"/>
          <w:b/>
          <w:color w:val="3E7AA2"/>
          <w:sz w:val="22"/>
        </w:rPr>
        <w:t xml:space="preserve"> </w:t>
      </w:r>
      <w:r>
        <w:rPr>
          <w:rFonts w:eastAsia="Calibri" w:hAnsi="Candara" w:cs="SimSun"/>
          <w:b/>
          <w:color w:val="3E7AA2"/>
          <w:sz w:val="22"/>
        </w:rPr>
        <w:t>ACCOUNT MANAGER</w:t>
      </w:r>
      <w:r>
        <w:rPr>
          <w:rFonts w:ascii="Candara" w:eastAsia="Calibri" w:hAnsi="Candara" w:cs="SimSun"/>
          <w:b/>
          <w:color w:val="3E7AA2"/>
          <w:sz w:val="22"/>
        </w:rPr>
        <w:t xml:space="preserve"> – Doshi Group of Compa</w:t>
      </w:r>
      <w:r>
        <w:rPr>
          <w:rFonts w:ascii="Candara" w:eastAsia="Calibri" w:hAnsi="Candara" w:cs="SimSun"/>
          <w:b/>
          <w:color w:val="3E7AA2"/>
          <w:sz w:val="22"/>
        </w:rPr>
        <w:t>nies | Hardware Division, Nairobi Kenya (2012 – 2015)</w:t>
      </w:r>
    </w:p>
    <w:p w:rsidR="00AC37E7" w:rsidRDefault="0072621F">
      <w:pPr>
        <w:widowControl/>
        <w:jc w:val="both"/>
        <w:rPr>
          <w:rFonts w:ascii="Candara" w:hAnsi="Candara"/>
          <w:i/>
          <w:szCs w:val="20"/>
        </w:rPr>
      </w:pPr>
      <w:r>
        <w:rPr>
          <w:rFonts w:ascii="Candara" w:hAnsi="Candara"/>
          <w:i/>
          <w:szCs w:val="20"/>
        </w:rPr>
        <w:t>Doshi Hardware is a regional household name for the last 8 decades in the manufacture and trading of general hardware, tools complete building solutions and safety products.</w:t>
      </w:r>
    </w:p>
    <w:p w:rsidR="00AC37E7" w:rsidRDefault="0072621F">
      <w:pPr>
        <w:pBdr>
          <w:top w:val="nil"/>
          <w:left w:val="nil"/>
          <w:bottom w:val="nil"/>
          <w:right w:val="nil"/>
          <w:between w:val="nil"/>
        </w:pBdr>
        <w:tabs>
          <w:tab w:val="left" w:pos="360"/>
        </w:tabs>
        <w:spacing w:before="90"/>
        <w:contextualSpacing/>
        <w:jc w:val="both"/>
        <w:rPr>
          <w:rFonts w:ascii="Candara" w:eastAsia="Candara" w:hAnsi="Candara" w:cs="Candara"/>
          <w:color w:val="444444"/>
          <w:sz w:val="22"/>
        </w:rPr>
      </w:pPr>
      <w:r>
        <w:rPr>
          <w:rFonts w:ascii="Candara" w:eastAsia="Calibri" w:hAnsi="Candara" w:cs="SimSun"/>
          <w:b/>
          <w:color w:val="auto"/>
          <w:sz w:val="22"/>
        </w:rPr>
        <w:t>Key Accomplishments</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Identified key products, services and customers and used the data to devise innovative sales and market plans enabling dramatic growth in our organization.</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 xml:space="preserve">Ensuring any other individual and group Key Performance indicators and fast-tracked and attained. </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C</w:t>
      </w:r>
      <w:r>
        <w:rPr>
          <w:rFonts w:ascii="Candara" w:eastAsia="Candara" w:hAnsi="Candara" w:cs="Candara"/>
          <w:sz w:val="22"/>
        </w:rPr>
        <w:t>arrying out customer relationship management activities within Kenya; including but not limited to visiting the existing and prospective general hardware, tools, building solutions, plumb ware and fittings customers across Kenya.</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Boosted sales from B2B, B2</w:t>
      </w:r>
      <w:r>
        <w:rPr>
          <w:rFonts w:ascii="Candara" w:eastAsia="Candara" w:hAnsi="Candara" w:cs="Candara"/>
          <w:sz w:val="22"/>
        </w:rPr>
        <w:t>C and B to Consultants channels for our building solutions products in Kenya by more than 100% from 2013 to date in the process surpassing my monthly targets of USD 0.1 million.</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Implemented marketing strategies for standalone, fully integrated complete bui</w:t>
      </w:r>
      <w:r>
        <w:rPr>
          <w:rFonts w:ascii="Candara" w:eastAsia="Candara" w:hAnsi="Candara" w:cs="Candara"/>
          <w:sz w:val="22"/>
        </w:rPr>
        <w:t xml:space="preserve">lding solutions to meet demands of the building and construction industry and the real estate sub-sector in East Africa and Kenya.  </w:t>
      </w:r>
    </w:p>
    <w:p w:rsidR="00AC37E7" w:rsidRDefault="0072621F">
      <w:pPr>
        <w:widowControl/>
        <w:spacing w:before="240"/>
        <w:jc w:val="both"/>
        <w:rPr>
          <w:rFonts w:ascii="Candara" w:eastAsia="Candara" w:hAnsi="Candara" w:cs="Candara"/>
          <w:b/>
          <w:color w:val="3E7AA2"/>
          <w:sz w:val="22"/>
        </w:rPr>
      </w:pPr>
      <w:r>
        <w:rPr>
          <w:rFonts w:ascii="Candara" w:eastAsia="Calibri" w:hAnsi="Candara" w:cs="SimSun"/>
          <w:b/>
          <w:color w:val="3E7AA2"/>
          <w:sz w:val="22"/>
        </w:rPr>
        <w:t>SENIOR MARKETING OFFICER – Sunda International Housemart Company Ltd. Nairobi, Kenya (2010 – 2012</w:t>
      </w:r>
      <w:r>
        <w:rPr>
          <w:rFonts w:ascii="Candara" w:eastAsia="Candara" w:hAnsi="Candara" w:cs="Candara"/>
          <w:b/>
          <w:color w:val="3E7AA2"/>
          <w:sz w:val="22"/>
        </w:rPr>
        <w:t>)</w:t>
      </w:r>
    </w:p>
    <w:p w:rsidR="00AC37E7" w:rsidRDefault="0072621F">
      <w:pPr>
        <w:widowControl/>
        <w:tabs>
          <w:tab w:val="clear" w:pos="10800"/>
        </w:tabs>
        <w:rPr>
          <w:rFonts w:ascii="Candara" w:hAnsi="Candara"/>
          <w:i/>
          <w:szCs w:val="20"/>
        </w:rPr>
      </w:pPr>
      <w:r>
        <w:rPr>
          <w:rFonts w:ascii="Candara" w:hAnsi="Candara"/>
          <w:i/>
          <w:szCs w:val="20"/>
        </w:rPr>
        <w:t>House Mart Co Ltd a bran</w:t>
      </w:r>
      <w:r>
        <w:rPr>
          <w:rFonts w:ascii="Candara" w:hAnsi="Candara"/>
          <w:i/>
          <w:szCs w:val="20"/>
        </w:rPr>
        <w:t xml:space="preserve">ch of Sunda International Company Ltd, was established in Dec 2009. </w:t>
      </w:r>
    </w:p>
    <w:p w:rsidR="00AC37E7" w:rsidRDefault="0072621F">
      <w:pPr>
        <w:widowControl/>
        <w:tabs>
          <w:tab w:val="clear" w:pos="10800"/>
        </w:tabs>
        <w:rPr>
          <w:rFonts w:ascii="Candara" w:eastAsia="Calibri" w:hAnsi="Candara" w:cs="SimSun"/>
          <w:b/>
          <w:color w:val="auto"/>
          <w:sz w:val="22"/>
        </w:rPr>
      </w:pPr>
      <w:r>
        <w:rPr>
          <w:rFonts w:ascii="Candara" w:eastAsia="Calibri" w:hAnsi="Candara" w:cs="SimSun"/>
          <w:b/>
          <w:color w:val="auto"/>
          <w:sz w:val="22"/>
        </w:rPr>
        <w:t>Key Accomplishments</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Participated in the initial successful product launches for the Frecian sanitary ware and the Twyfords ceramic tiles and Softcare baby diapers brands in Kenya.</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 xml:space="preserve">Built </w:t>
      </w:r>
      <w:r>
        <w:rPr>
          <w:rFonts w:ascii="Candara" w:eastAsia="Candara" w:hAnsi="Candara" w:cs="Candara"/>
          <w:sz w:val="22"/>
        </w:rPr>
        <w:t>brand awareness and general leads while managing internal and external marketing campaigns for building materials, sanitary ware, general hardware and FCMG household goods in Kenya and East Africa.</w:t>
      </w:r>
    </w:p>
    <w:p w:rsidR="00AC37E7" w:rsidRDefault="0072621F">
      <w:pPr>
        <w:pStyle w:val="ListParagraph"/>
        <w:numPr>
          <w:ilvl w:val="0"/>
          <w:numId w:val="1"/>
        </w:numPr>
        <w:spacing w:before="0" w:after="0" w:line="240" w:lineRule="auto"/>
        <w:ind w:left="360" w:right="110" w:hanging="180"/>
        <w:jc w:val="both"/>
        <w:rPr>
          <w:rFonts w:ascii="Candara" w:eastAsia="Candara" w:hAnsi="Candara" w:cs="Candara"/>
          <w:sz w:val="22"/>
        </w:rPr>
      </w:pPr>
      <w:r>
        <w:rPr>
          <w:rFonts w:ascii="Candara" w:eastAsia="Candara" w:hAnsi="Candara" w:cs="Candara"/>
          <w:sz w:val="22"/>
        </w:rPr>
        <w:t>Actively participated in growing the monthly sales turnove</w:t>
      </w:r>
      <w:r>
        <w:rPr>
          <w:rFonts w:ascii="Candara" w:eastAsia="Candara" w:hAnsi="Candara" w:cs="Candara"/>
          <w:sz w:val="22"/>
        </w:rPr>
        <w:t>r of the local branch of the Chinese multinational from USD 1.2 million to USD 150 million and above annually within three years of operation in Nairobi Kenya.</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Orchestrated launch of 4 new products to expand market share and generate USD 2 million annually</w:t>
      </w:r>
      <w:r>
        <w:rPr>
          <w:rFonts w:ascii="Candara" w:eastAsia="Candara" w:hAnsi="Candara" w:cs="Candara"/>
          <w:sz w:val="22"/>
        </w:rPr>
        <w:t>.</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Planned and executed events and marketing programs doubling the number of qualified leads within 2 years.</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Territory management for Business to Business, Business to Customer and Business to Consultants channels.</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Collaborated with senior sales, production</w:t>
      </w:r>
      <w:r>
        <w:rPr>
          <w:rFonts w:ascii="Candara" w:eastAsia="Candara" w:hAnsi="Candara" w:cs="Candara"/>
          <w:sz w:val="22"/>
        </w:rPr>
        <w:t xml:space="preserve"> and other business development executives to create best practices marketing initiatives and media positioning for vertical markets.</w:t>
      </w:r>
    </w:p>
    <w:p w:rsidR="00AC37E7" w:rsidRDefault="0072621F">
      <w:pPr>
        <w:widowControl/>
        <w:spacing w:before="80"/>
        <w:jc w:val="both"/>
        <w:rPr>
          <w:rFonts w:ascii="Candara" w:eastAsia="Calibri" w:hAnsi="Candara" w:cs="SimSun"/>
          <w:b/>
          <w:color w:val="3E7AA2"/>
          <w:sz w:val="22"/>
        </w:rPr>
      </w:pPr>
      <w:r>
        <w:rPr>
          <w:rFonts w:ascii="Candara" w:eastAsia="Calibri" w:hAnsi="Candara" w:cs="SimSun"/>
          <w:b/>
          <w:color w:val="3E7AA2"/>
          <w:sz w:val="22"/>
        </w:rPr>
        <w:t>KEY ACCOUNT MANAGER – Great Presentation Company, Nairobi, Kenya (2009 – 2010</w:t>
      </w:r>
      <w:r>
        <w:rPr>
          <w:rFonts w:ascii="Candara" w:eastAsia="Candara" w:hAnsi="Candara" w:cs="Candara"/>
          <w:b/>
          <w:color w:val="3E7AA2"/>
          <w:sz w:val="22"/>
        </w:rPr>
        <w:t>)</w:t>
      </w:r>
    </w:p>
    <w:p w:rsidR="00AC37E7" w:rsidRDefault="0072621F">
      <w:pPr>
        <w:widowControl/>
        <w:jc w:val="both"/>
        <w:rPr>
          <w:rFonts w:ascii="Candara" w:hAnsi="Candara" w:cs="SimSun"/>
          <w:b/>
          <w:color w:val="auto"/>
          <w:sz w:val="22"/>
        </w:rPr>
      </w:pPr>
      <w:r>
        <w:rPr>
          <w:rFonts w:ascii="Candara" w:hAnsi="Candara" w:cs="SimSun"/>
          <w:b/>
          <w:color w:val="auto"/>
          <w:sz w:val="22"/>
        </w:rPr>
        <w:t>Key Accomplishments</w:t>
      </w:r>
    </w:p>
    <w:p w:rsidR="00AC37E7" w:rsidRDefault="0072621F">
      <w:pPr>
        <w:pStyle w:val="ListParagraph"/>
        <w:widowControl/>
        <w:numPr>
          <w:ilvl w:val="0"/>
          <w:numId w:val="2"/>
        </w:numPr>
        <w:tabs>
          <w:tab w:val="left" w:pos="450"/>
        </w:tabs>
        <w:ind w:left="360" w:hanging="180"/>
        <w:jc w:val="both"/>
        <w:rPr>
          <w:rFonts w:ascii="Candara" w:hAnsi="Candara" w:cs="SimSun"/>
          <w:b/>
          <w:color w:val="auto"/>
          <w:sz w:val="22"/>
        </w:rPr>
      </w:pPr>
      <w:r>
        <w:rPr>
          <w:rFonts w:ascii="Candara" w:hAnsi="Candara" w:cs="SimSun"/>
          <w:color w:val="auto"/>
          <w:sz w:val="22"/>
        </w:rPr>
        <w:t>Negotiated, prepared, signed and closed long-term agreements with new clients for Smart interactive boards, audio-visual and boardroom upgrade and training solutions to corporates and education institutions in Kenya.</w:t>
      </w:r>
    </w:p>
    <w:p w:rsidR="00AC37E7" w:rsidRDefault="0072621F">
      <w:pPr>
        <w:pStyle w:val="ListParagraph"/>
        <w:widowControl/>
        <w:numPr>
          <w:ilvl w:val="0"/>
          <w:numId w:val="2"/>
        </w:numPr>
        <w:tabs>
          <w:tab w:val="left" w:pos="450"/>
        </w:tabs>
        <w:ind w:left="360" w:hanging="180"/>
        <w:jc w:val="both"/>
        <w:rPr>
          <w:rFonts w:ascii="Candara" w:hAnsi="Candara" w:cs="SimSun"/>
          <w:b/>
          <w:color w:val="3E7AA2"/>
          <w:sz w:val="22"/>
        </w:rPr>
      </w:pPr>
      <w:r>
        <w:rPr>
          <w:rFonts w:ascii="Candara" w:hAnsi="Candara" w:cs="SimSun"/>
          <w:color w:val="auto"/>
          <w:sz w:val="22"/>
        </w:rPr>
        <w:t>Established relationships with key deci</w:t>
      </w:r>
      <w:r>
        <w:rPr>
          <w:rFonts w:ascii="Candara" w:hAnsi="Candara" w:cs="SimSun"/>
          <w:color w:val="auto"/>
          <w:sz w:val="22"/>
        </w:rPr>
        <w:t>sion makers within customer’s organization to promote growth and retention of Smart interactive boards and audio-visual products.</w:t>
      </w:r>
    </w:p>
    <w:p w:rsidR="00AC37E7" w:rsidRDefault="0072621F">
      <w:pPr>
        <w:widowControl/>
        <w:spacing w:before="80"/>
        <w:jc w:val="both"/>
        <w:rPr>
          <w:rFonts w:ascii="Candara" w:eastAsia="Candara" w:hAnsi="Candara" w:cs="Candara"/>
          <w:b/>
          <w:color w:val="3E7AA2"/>
          <w:sz w:val="22"/>
        </w:rPr>
      </w:pPr>
      <w:r>
        <w:rPr>
          <w:rFonts w:ascii="Candara" w:eastAsia="Calibri" w:hAnsi="Candara" w:cs="SimSun"/>
          <w:b/>
          <w:color w:val="3E7AA2"/>
          <w:sz w:val="22"/>
        </w:rPr>
        <w:t>SENIOR SALES REPRESENTATIVE – Preson Contractors Limited, Nairobi Kenya (2007 – 2008, 1999 – 2001</w:t>
      </w:r>
      <w:r>
        <w:rPr>
          <w:rFonts w:ascii="Candara" w:eastAsia="Candara" w:hAnsi="Candara" w:cs="Candara"/>
          <w:b/>
          <w:color w:val="3E7AA2"/>
          <w:sz w:val="22"/>
        </w:rPr>
        <w:t>)</w:t>
      </w:r>
    </w:p>
    <w:p w:rsidR="00AC37E7" w:rsidRDefault="0072621F">
      <w:pPr>
        <w:jc w:val="both"/>
        <w:rPr>
          <w:rFonts w:ascii="Candara" w:eastAsia="Calibri" w:hAnsi="Candara" w:cs="SimSun"/>
          <w:b/>
          <w:color w:val="auto"/>
          <w:sz w:val="22"/>
        </w:rPr>
      </w:pPr>
      <w:r>
        <w:rPr>
          <w:rFonts w:ascii="Candara" w:eastAsia="Calibri" w:hAnsi="Candara" w:cs="SimSun"/>
          <w:b/>
          <w:color w:val="auto"/>
          <w:sz w:val="22"/>
        </w:rPr>
        <w:t>Key Accomplishments</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Custome</w:t>
      </w:r>
      <w:r>
        <w:rPr>
          <w:rFonts w:ascii="Candara" w:eastAsia="Candara" w:hAnsi="Candara" w:cs="Candara"/>
          <w:sz w:val="22"/>
        </w:rPr>
        <w:t>r care and support activities, Sales and Market Development for Liquid detergents and disinfectants for broad-spectrum activities, supervision of the cleaning services department and junior sales staff.</w:t>
      </w:r>
    </w:p>
    <w:p w:rsidR="00AC37E7" w:rsidRDefault="0072621F">
      <w:pPr>
        <w:widowControl/>
        <w:spacing w:before="80"/>
        <w:jc w:val="both"/>
        <w:rPr>
          <w:rFonts w:ascii="Candara" w:eastAsia="Candara" w:hAnsi="Candara" w:cs="Candara"/>
          <w:b/>
          <w:color w:val="3E7AA2"/>
          <w:sz w:val="22"/>
        </w:rPr>
      </w:pPr>
      <w:r>
        <w:rPr>
          <w:rFonts w:ascii="Candara" w:eastAsia="Calibri" w:hAnsi="Candara" w:cs="SimSun"/>
          <w:b/>
          <w:color w:val="3E7AA2"/>
          <w:sz w:val="22"/>
        </w:rPr>
        <w:t>SALES EXECUTIVE – Cellmart Communications Limited (20</w:t>
      </w:r>
      <w:r>
        <w:rPr>
          <w:rFonts w:ascii="Candara" w:eastAsia="Calibri" w:hAnsi="Candara" w:cs="SimSun"/>
          <w:b/>
          <w:color w:val="3E7AA2"/>
          <w:sz w:val="22"/>
        </w:rPr>
        <w:t>03 – 2006</w:t>
      </w:r>
      <w:r>
        <w:rPr>
          <w:rFonts w:ascii="Candara" w:eastAsia="Candara" w:hAnsi="Candara" w:cs="Candara"/>
          <w:b/>
          <w:color w:val="3E7AA2"/>
          <w:sz w:val="22"/>
        </w:rPr>
        <w:t>)</w:t>
      </w:r>
    </w:p>
    <w:p w:rsidR="00AC37E7" w:rsidRDefault="0072621F">
      <w:pPr>
        <w:jc w:val="both"/>
        <w:rPr>
          <w:rFonts w:ascii="Candara" w:eastAsia="Calibri" w:hAnsi="Candara" w:cs="SimSun"/>
          <w:b/>
          <w:color w:val="auto"/>
          <w:sz w:val="22"/>
        </w:rPr>
      </w:pPr>
      <w:r>
        <w:rPr>
          <w:rFonts w:ascii="Candara" w:eastAsia="Calibri" w:hAnsi="Candara" w:cs="SimSun"/>
          <w:b/>
          <w:color w:val="auto"/>
          <w:sz w:val="22"/>
        </w:rPr>
        <w:t>Key Accomplishments</w:t>
      </w:r>
    </w:p>
    <w:p w:rsidR="00AC37E7" w:rsidRDefault="0072621F">
      <w:pPr>
        <w:pStyle w:val="ListParagraph"/>
        <w:numPr>
          <w:ilvl w:val="0"/>
          <w:numId w:val="1"/>
        </w:numPr>
        <w:spacing w:before="0" w:after="0" w:line="240" w:lineRule="auto"/>
        <w:ind w:left="337" w:right="110" w:hanging="205"/>
        <w:jc w:val="both"/>
        <w:rPr>
          <w:rFonts w:ascii="Candara" w:eastAsia="Candara" w:hAnsi="Candara" w:cs="Candara"/>
          <w:sz w:val="22"/>
        </w:rPr>
      </w:pPr>
      <w:r>
        <w:rPr>
          <w:rFonts w:ascii="Candara" w:eastAsia="Candara" w:hAnsi="Candara" w:cs="Candara"/>
          <w:sz w:val="22"/>
        </w:rPr>
        <w:t>Market growth and development and Sales of Safaricom Postpaid and Prepaid products and service and conducting general Safaricom sub-dealer staff products and services training</w:t>
      </w:r>
    </w:p>
    <w:p w:rsidR="00AC37E7" w:rsidRDefault="0072621F">
      <w:pPr>
        <w:pStyle w:val="Heading1"/>
        <w:pBdr>
          <w:bottom w:val="single" w:sz="12" w:space="0" w:color="BFBFBF"/>
        </w:pBdr>
        <w:spacing w:after="0"/>
        <w:jc w:val="both"/>
        <w:rPr>
          <w:rFonts w:ascii="Candara" w:eastAsia="Calibri" w:hAnsi="Candara" w:cs="SimSun"/>
          <w:color w:val="3E7AA2"/>
          <w:sz w:val="32"/>
          <w:szCs w:val="32"/>
        </w:rPr>
      </w:pPr>
      <w:r>
        <w:rPr>
          <w:rFonts w:ascii="Candara" w:eastAsia="Calibri" w:hAnsi="Candara" w:cs="SimSun"/>
          <w:color w:val="3E7AA2"/>
          <w:sz w:val="32"/>
          <w:szCs w:val="32"/>
        </w:rPr>
        <w:t>Education</w:t>
      </w:r>
    </w:p>
    <w:p w:rsidR="00AC37E7" w:rsidRDefault="0072621F">
      <w:pPr>
        <w:jc w:val="both"/>
        <w:rPr>
          <w:rFonts w:ascii="Candara" w:eastAsia="Calibri" w:hAnsi="Candara" w:cs="SimSun"/>
          <w:b/>
          <w:color w:val="7F7F7F"/>
          <w:sz w:val="24"/>
          <w:szCs w:val="24"/>
        </w:rPr>
      </w:pPr>
      <w:r>
        <w:rPr>
          <w:rFonts w:ascii="Candara" w:eastAsia="Calibri" w:hAnsi="Candara" w:cs="SimSun"/>
          <w:b/>
          <w:color w:val="7F7F7F"/>
          <w:sz w:val="24"/>
          <w:szCs w:val="24"/>
        </w:rPr>
        <w:lastRenderedPageBreak/>
        <w:t>Academic Training</w:t>
      </w:r>
    </w:p>
    <w:p w:rsidR="00AC37E7" w:rsidRDefault="00AC37E7">
      <w:pPr>
        <w:jc w:val="both"/>
        <w:rPr>
          <w:rFonts w:ascii="Candara" w:hAnsi="Candara"/>
          <w:sz w:val="12"/>
        </w:rPr>
      </w:pPr>
    </w:p>
    <w:p w:rsidR="00AC37E7" w:rsidRDefault="0072621F">
      <w:pPr>
        <w:jc w:val="both"/>
        <w:rPr>
          <w:rFonts w:ascii="Candara" w:eastAsia="Calibri" w:hAnsi="Candara" w:cs="Calibri"/>
          <w:color w:val="444444"/>
          <w:sz w:val="22"/>
        </w:rPr>
      </w:pPr>
      <w:r>
        <w:rPr>
          <w:rFonts w:ascii="Candara" w:eastAsia="Calibri" w:hAnsi="Candara" w:cs="SimSun"/>
          <w:b/>
          <w:color w:val="3E7AA2"/>
          <w:sz w:val="22"/>
        </w:rPr>
        <w:t xml:space="preserve">Bachelor of Business Administration &amp; Management (Management Option) - </w:t>
      </w:r>
      <w:r>
        <w:rPr>
          <w:rFonts w:ascii="Candara" w:eastAsia="Calibri" w:hAnsi="Candara" w:cs="Calibri"/>
          <w:color w:val="444444"/>
          <w:sz w:val="22"/>
        </w:rPr>
        <w:t>St. Paul’s University (201</w:t>
      </w:r>
      <w:r>
        <w:rPr>
          <w:rFonts w:eastAsia="Calibri" w:hAnsi="Candara" w:cs="Calibri"/>
          <w:color w:val="444444"/>
          <w:sz w:val="22"/>
        </w:rPr>
        <w:t xml:space="preserve">5 </w:t>
      </w:r>
      <w:r>
        <w:rPr>
          <w:rFonts w:ascii="Candara" w:eastAsia="Calibri" w:hAnsi="Candara" w:cs="Calibri"/>
          <w:color w:val="444444"/>
          <w:sz w:val="22"/>
        </w:rPr>
        <w:t>– 2019)</w:t>
      </w:r>
    </w:p>
    <w:p w:rsidR="00AC37E7" w:rsidRDefault="0072621F">
      <w:pPr>
        <w:jc w:val="both"/>
        <w:rPr>
          <w:rFonts w:ascii="Candara" w:eastAsia="Calibri" w:hAnsi="Candara" w:cs="Calibri"/>
          <w:color w:val="444444"/>
          <w:sz w:val="22"/>
        </w:rPr>
      </w:pPr>
      <w:r>
        <w:rPr>
          <w:rFonts w:ascii="Candara" w:eastAsia="Calibri" w:hAnsi="Candara" w:cs="SimSun"/>
          <w:b/>
          <w:color w:val="3E7AA2"/>
          <w:sz w:val="22"/>
        </w:rPr>
        <w:t>Kenya Certificate of Secondary Education</w:t>
      </w:r>
      <w:r>
        <w:rPr>
          <w:rFonts w:ascii="Candara" w:eastAsia="Calibri" w:hAnsi="Candara" w:cs="Calibri"/>
          <w:color w:val="444444"/>
          <w:sz w:val="22"/>
        </w:rPr>
        <w:t xml:space="preserve"> – Maranda High School (1991 – 1994)</w:t>
      </w:r>
    </w:p>
    <w:p w:rsidR="00AC37E7" w:rsidRDefault="0072621F">
      <w:pPr>
        <w:jc w:val="both"/>
        <w:rPr>
          <w:rFonts w:ascii="Candara" w:eastAsia="Calibri" w:hAnsi="Candara" w:cs="Calibri"/>
          <w:color w:val="444444"/>
          <w:sz w:val="22"/>
        </w:rPr>
      </w:pPr>
      <w:r>
        <w:rPr>
          <w:rFonts w:ascii="Candara" w:eastAsia="Calibri" w:hAnsi="Candara" w:cs="SimSun"/>
          <w:b/>
          <w:color w:val="3E7AA2"/>
          <w:sz w:val="22"/>
        </w:rPr>
        <w:t>Kenya Certificate of Primary Education</w:t>
      </w:r>
      <w:r>
        <w:rPr>
          <w:rFonts w:ascii="Candara" w:eastAsia="Calibri" w:hAnsi="Candara" w:cs="Calibri"/>
          <w:color w:val="444444"/>
          <w:sz w:val="22"/>
        </w:rPr>
        <w:t xml:space="preserve"> – Misori Kaugagi Primary School (</w:t>
      </w:r>
      <w:r>
        <w:rPr>
          <w:rFonts w:ascii="Candara" w:eastAsia="Calibri" w:hAnsi="Candara" w:cs="Calibri"/>
          <w:color w:val="444444"/>
          <w:sz w:val="22"/>
        </w:rPr>
        <w:t>1983 – 1990)</w:t>
      </w:r>
    </w:p>
    <w:p w:rsidR="00AC37E7" w:rsidRDefault="00AC37E7">
      <w:pPr>
        <w:jc w:val="both"/>
        <w:rPr>
          <w:rFonts w:ascii="Candara" w:eastAsia="Calibri" w:hAnsi="Candara" w:cs="Calibri"/>
          <w:color w:val="444444"/>
          <w:sz w:val="16"/>
        </w:rPr>
      </w:pPr>
    </w:p>
    <w:p w:rsidR="00AC37E7" w:rsidRDefault="0072621F">
      <w:pPr>
        <w:jc w:val="both"/>
        <w:rPr>
          <w:rFonts w:ascii="Candara" w:eastAsia="Calibri" w:hAnsi="Candara" w:cs="SimSun"/>
          <w:b/>
          <w:color w:val="7F7F7F"/>
          <w:sz w:val="24"/>
          <w:szCs w:val="24"/>
        </w:rPr>
      </w:pPr>
      <w:r>
        <w:rPr>
          <w:rFonts w:ascii="Candara" w:eastAsia="Calibri" w:hAnsi="Candara" w:cs="SimSun"/>
          <w:b/>
          <w:color w:val="7F7F7F"/>
          <w:sz w:val="24"/>
          <w:szCs w:val="24"/>
        </w:rPr>
        <w:t>Professional Training</w:t>
      </w:r>
    </w:p>
    <w:p w:rsidR="00AC37E7" w:rsidRDefault="0072621F">
      <w:pPr>
        <w:jc w:val="both"/>
        <w:rPr>
          <w:rFonts w:ascii="Candara" w:eastAsia="Calibri" w:hAnsi="Candara" w:cs="Calibri"/>
          <w:color w:val="444444"/>
          <w:sz w:val="22"/>
        </w:rPr>
      </w:pPr>
      <w:r>
        <w:rPr>
          <w:rFonts w:ascii="Candara" w:eastAsia="Calibri" w:hAnsi="Candara" w:cs="SimSun"/>
          <w:b/>
          <w:color w:val="3E7AA2"/>
          <w:sz w:val="22"/>
        </w:rPr>
        <w:t>Attended a Training on 360 Degrees from Traditional Selling</w:t>
      </w:r>
      <w:r>
        <w:rPr>
          <w:rFonts w:ascii="Candara" w:eastAsia="Calibri" w:hAnsi="Candara" w:cs="Calibri"/>
          <w:color w:val="444444"/>
          <w:sz w:val="22"/>
        </w:rPr>
        <w:t xml:space="preserve"> – Sandler Training Institute | Nairobi (May – Sept 2014)</w:t>
      </w:r>
    </w:p>
    <w:p w:rsidR="00AC37E7" w:rsidRDefault="0072621F">
      <w:pPr>
        <w:jc w:val="both"/>
        <w:rPr>
          <w:rFonts w:ascii="Candara" w:eastAsia="Calibri" w:hAnsi="Candara" w:cs="Calibri"/>
          <w:color w:val="444444"/>
          <w:sz w:val="22"/>
        </w:rPr>
      </w:pPr>
      <w:r>
        <w:rPr>
          <w:rFonts w:ascii="Candara" w:eastAsia="Calibri" w:hAnsi="Candara" w:cs="SimSun"/>
          <w:b/>
          <w:color w:val="3E7AA2"/>
          <w:sz w:val="22"/>
        </w:rPr>
        <w:t>Advanced Diploma in Marketing</w:t>
      </w:r>
      <w:r>
        <w:rPr>
          <w:rFonts w:ascii="Candara" w:eastAsia="Calibri" w:hAnsi="Candara" w:cs="Calibri"/>
          <w:color w:val="444444"/>
          <w:sz w:val="22"/>
        </w:rPr>
        <w:t xml:space="preserve"> – Institute of Commercial Management | United Kingdom (Jan 2007 – June 20</w:t>
      </w:r>
      <w:r>
        <w:rPr>
          <w:rFonts w:ascii="Candara" w:eastAsia="Calibri" w:hAnsi="Candara" w:cs="Calibri"/>
          <w:color w:val="444444"/>
          <w:sz w:val="22"/>
        </w:rPr>
        <w:t>08)</w:t>
      </w:r>
    </w:p>
    <w:p w:rsidR="00AC37E7" w:rsidRDefault="00AC37E7">
      <w:pPr>
        <w:jc w:val="both"/>
        <w:rPr>
          <w:rFonts w:ascii="Candara" w:eastAsia="Calibri" w:hAnsi="Candara" w:cs="Calibri"/>
          <w:color w:val="444444"/>
          <w:sz w:val="22"/>
        </w:rPr>
      </w:pPr>
    </w:p>
    <w:p w:rsidR="00AC37E7" w:rsidRDefault="0072621F">
      <w:pPr>
        <w:pStyle w:val="Heading1"/>
        <w:pBdr>
          <w:bottom w:val="single" w:sz="12" w:space="0" w:color="BFBFBF"/>
        </w:pBdr>
        <w:spacing w:after="0"/>
        <w:rPr>
          <w:rFonts w:ascii="Candara" w:eastAsia="Calibri" w:hAnsi="Candara" w:cs="SimSun"/>
          <w:color w:val="3E7AA2"/>
          <w:sz w:val="32"/>
          <w:szCs w:val="32"/>
        </w:rPr>
      </w:pPr>
      <w:r>
        <w:rPr>
          <w:rFonts w:ascii="Candara" w:eastAsia="Calibri" w:hAnsi="Candara" w:cs="SimSun"/>
          <w:color w:val="3E7AA2"/>
          <w:sz w:val="32"/>
          <w:szCs w:val="32"/>
        </w:rPr>
        <w:t>Referees</w:t>
      </w:r>
    </w:p>
    <w:tbl>
      <w:tblPr>
        <w:tblStyle w:val="TableGrid"/>
        <w:tblW w:w="1043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87"/>
        <w:gridCol w:w="3691"/>
        <w:gridCol w:w="3255"/>
      </w:tblGrid>
      <w:tr w:rsidR="00AC37E7">
        <w:trPr>
          <w:trHeight w:val="70"/>
        </w:trPr>
        <w:tc>
          <w:tcPr>
            <w:tcW w:w="3487" w:type="dxa"/>
          </w:tcPr>
          <w:p w:rsidR="00AC37E7" w:rsidRDefault="0072621F">
            <w:pPr>
              <w:rPr>
                <w:rFonts w:ascii="Candara" w:eastAsia="Calibri" w:hAnsi="Candara" w:cs="SimSun"/>
                <w:b/>
                <w:color w:val="3E7AA2"/>
                <w:sz w:val="22"/>
              </w:rPr>
            </w:pPr>
            <w:r>
              <w:rPr>
                <w:rFonts w:ascii="Candara" w:eastAsia="Calibri" w:hAnsi="Candara" w:cs="SimSun"/>
                <w:b/>
                <w:color w:val="3E7AA2"/>
                <w:sz w:val="22"/>
              </w:rPr>
              <w:t>Mr. David Muthee Njuguna</w:t>
            </w:r>
          </w:p>
          <w:p w:rsidR="00AC37E7" w:rsidRDefault="0072621F">
            <w:pPr>
              <w:rPr>
                <w:rFonts w:ascii="Candara" w:eastAsia="Calibri" w:hAnsi="Candara" w:cs="Calibri"/>
                <w:color w:val="444444"/>
                <w:sz w:val="22"/>
              </w:rPr>
            </w:pPr>
            <w:r>
              <w:rPr>
                <w:rFonts w:ascii="Candara" w:eastAsia="Calibri" w:hAnsi="Candara" w:cs="Calibri"/>
                <w:color w:val="444444"/>
                <w:sz w:val="22"/>
              </w:rPr>
              <w:t>Business Development Manager</w:t>
            </w:r>
          </w:p>
          <w:p w:rsidR="00AC37E7" w:rsidRDefault="0072621F">
            <w:pPr>
              <w:rPr>
                <w:rFonts w:ascii="Candara" w:eastAsia="Calibri" w:hAnsi="Candara" w:cs="Calibri"/>
                <w:color w:val="444444"/>
                <w:sz w:val="22"/>
              </w:rPr>
            </w:pPr>
            <w:r>
              <w:rPr>
                <w:rFonts w:ascii="Candara" w:eastAsia="Calibri" w:hAnsi="Candara" w:cs="Calibri"/>
                <w:color w:val="444444"/>
                <w:sz w:val="22"/>
              </w:rPr>
              <w:t>Blount International | Kenya</w:t>
            </w:r>
          </w:p>
          <w:p w:rsidR="00AC37E7" w:rsidRDefault="0072621F">
            <w:pPr>
              <w:rPr>
                <w:rFonts w:ascii="Candara" w:eastAsia="Calibri" w:hAnsi="Candara" w:cs="Calibri"/>
                <w:color w:val="444444"/>
                <w:sz w:val="22"/>
              </w:rPr>
            </w:pPr>
            <w:r>
              <w:rPr>
                <w:rFonts w:ascii="Candara" w:eastAsia="Calibri" w:hAnsi="Candara" w:cs="Calibri"/>
                <w:color w:val="444444"/>
                <w:sz w:val="22"/>
              </w:rPr>
              <w:t>david.muthee@blount.com</w:t>
            </w:r>
          </w:p>
          <w:p w:rsidR="00AC37E7" w:rsidRDefault="0072621F">
            <w:pPr>
              <w:rPr>
                <w:rFonts w:ascii="Candara" w:eastAsia="Calibri" w:hAnsi="Candara" w:cs="Calibri"/>
                <w:color w:val="444444"/>
                <w:sz w:val="22"/>
              </w:rPr>
            </w:pPr>
            <w:r>
              <w:rPr>
                <w:rFonts w:ascii="Candara" w:eastAsia="Calibri" w:hAnsi="Candara" w:cs="Calibri"/>
                <w:color w:val="444444"/>
                <w:sz w:val="22"/>
              </w:rPr>
              <w:t>+254-724 172732</w:t>
            </w:r>
          </w:p>
        </w:tc>
        <w:tc>
          <w:tcPr>
            <w:tcW w:w="3691" w:type="dxa"/>
          </w:tcPr>
          <w:p w:rsidR="00AC37E7" w:rsidRDefault="0072621F">
            <w:pPr>
              <w:rPr>
                <w:rFonts w:ascii="Candara" w:eastAsia="Calibri" w:hAnsi="Candara" w:cs="Calibri"/>
                <w:color w:val="444444"/>
                <w:sz w:val="22"/>
              </w:rPr>
            </w:pPr>
            <w:r>
              <w:rPr>
                <w:rFonts w:ascii="Candara" w:eastAsia="Calibri" w:hAnsi="Candara" w:cs="SimSun"/>
                <w:b/>
                <w:color w:val="3E7AA2"/>
                <w:sz w:val="22"/>
              </w:rPr>
              <w:t>Mr. Amos Musembi</w:t>
            </w:r>
            <w:r>
              <w:rPr>
                <w:rFonts w:ascii="Candara" w:eastAsia="Calibri" w:hAnsi="Candara" w:cs="Calibri"/>
                <w:color w:val="444444"/>
                <w:sz w:val="22"/>
              </w:rPr>
              <w:t xml:space="preserve"> </w:t>
            </w:r>
          </w:p>
          <w:p w:rsidR="00AC37E7" w:rsidRDefault="0072621F">
            <w:pPr>
              <w:rPr>
                <w:rFonts w:ascii="Candara" w:eastAsia="Calibri" w:hAnsi="Candara" w:cs="Calibri"/>
                <w:color w:val="444444"/>
                <w:sz w:val="22"/>
              </w:rPr>
            </w:pPr>
            <w:r>
              <w:rPr>
                <w:rFonts w:ascii="Candara" w:eastAsia="Calibri" w:hAnsi="Candara" w:cs="Calibri"/>
                <w:color w:val="444444"/>
                <w:sz w:val="22"/>
              </w:rPr>
              <w:t>Senior Account Manager</w:t>
            </w:r>
          </w:p>
          <w:p w:rsidR="00AC37E7" w:rsidRDefault="0072621F">
            <w:pPr>
              <w:rPr>
                <w:rFonts w:eastAsia="Calibri" w:hAnsi="Candara" w:cs="Calibri"/>
                <w:color w:val="444444"/>
                <w:sz w:val="22"/>
              </w:rPr>
            </w:pPr>
            <w:r>
              <w:rPr>
                <w:rFonts w:ascii="Candara" w:eastAsia="Calibri" w:hAnsi="Candara" w:cs="Calibri"/>
                <w:color w:val="444444"/>
                <w:sz w:val="22"/>
              </w:rPr>
              <w:t>Dosh &amp; Co. Hardware Lt</w:t>
            </w:r>
            <w:r>
              <w:rPr>
                <w:rFonts w:eastAsia="Calibri" w:hAnsi="Candara" w:cs="Calibri"/>
                <w:color w:val="444444"/>
                <w:sz w:val="22"/>
              </w:rPr>
              <w:t>d</w:t>
            </w:r>
          </w:p>
          <w:p w:rsidR="00AC37E7" w:rsidRDefault="0072621F">
            <w:pPr>
              <w:rPr>
                <w:rFonts w:ascii="Candara" w:eastAsia="Calibri" w:hAnsi="Candara" w:cs="Calibri"/>
                <w:color w:val="444444"/>
                <w:sz w:val="22"/>
              </w:rPr>
            </w:pPr>
            <w:r>
              <w:rPr>
                <w:rFonts w:ascii="Candara" w:eastAsia="Calibri" w:hAnsi="Candara" w:cs="Calibri"/>
                <w:color w:val="444444"/>
                <w:sz w:val="22"/>
              </w:rPr>
              <w:t>amos.musembi@doshigroup.com</w:t>
            </w:r>
          </w:p>
          <w:p w:rsidR="00AC37E7" w:rsidRDefault="0072621F">
            <w:pPr>
              <w:rPr>
                <w:rFonts w:ascii="Candara" w:eastAsia="Calibri" w:hAnsi="Candara" w:cs="Calibri"/>
                <w:color w:val="444444"/>
                <w:sz w:val="22"/>
              </w:rPr>
            </w:pPr>
            <w:r>
              <w:rPr>
                <w:rFonts w:ascii="Candara" w:eastAsia="Calibri" w:hAnsi="Candara" w:cs="Calibri"/>
                <w:color w:val="444444"/>
                <w:sz w:val="22"/>
              </w:rPr>
              <w:t>+254-725775115</w:t>
            </w:r>
          </w:p>
        </w:tc>
        <w:tc>
          <w:tcPr>
            <w:tcW w:w="3255" w:type="dxa"/>
          </w:tcPr>
          <w:p w:rsidR="00AC37E7" w:rsidRDefault="0072621F">
            <w:pPr>
              <w:rPr>
                <w:rFonts w:ascii="Candara" w:eastAsia="Calibri" w:hAnsi="Candara" w:cs="Calibri"/>
                <w:color w:val="444444"/>
                <w:sz w:val="22"/>
              </w:rPr>
            </w:pPr>
            <w:r>
              <w:rPr>
                <w:rFonts w:ascii="Candara" w:eastAsia="Calibri" w:hAnsi="Candara" w:cs="SimSun"/>
                <w:b/>
                <w:color w:val="3E7AA2"/>
                <w:sz w:val="22"/>
              </w:rPr>
              <w:t>Mr. Michael</w:t>
            </w:r>
            <w:r>
              <w:rPr>
                <w:rFonts w:ascii="Candara" w:eastAsia="Calibri" w:hAnsi="Candara" w:cs="SimSun"/>
                <w:b/>
                <w:color w:val="3E7AA2"/>
                <w:sz w:val="22"/>
              </w:rPr>
              <w:t xml:space="preserve"> Ogutu</w:t>
            </w:r>
          </w:p>
          <w:p w:rsidR="00AC37E7" w:rsidRDefault="0072621F">
            <w:pPr>
              <w:rPr>
                <w:rFonts w:ascii="Candara" w:eastAsia="Calibri" w:hAnsi="Candara" w:cs="Calibri"/>
                <w:color w:val="444444"/>
                <w:sz w:val="22"/>
              </w:rPr>
            </w:pPr>
            <w:r>
              <w:rPr>
                <w:rFonts w:ascii="Candara" w:eastAsia="Calibri" w:hAnsi="Candara" w:cs="Calibri"/>
                <w:color w:val="444444"/>
                <w:sz w:val="22"/>
              </w:rPr>
              <w:t>Marketing Manager</w:t>
            </w:r>
          </w:p>
          <w:p w:rsidR="00AC37E7" w:rsidRDefault="0072621F">
            <w:pPr>
              <w:rPr>
                <w:rFonts w:ascii="Candara" w:eastAsia="Calibri" w:hAnsi="Candara" w:cs="Calibri"/>
                <w:color w:val="444444"/>
                <w:sz w:val="22"/>
              </w:rPr>
            </w:pPr>
            <w:r>
              <w:rPr>
                <w:rFonts w:ascii="Candara" w:eastAsia="Calibri" w:hAnsi="Candara" w:cs="Calibri"/>
                <w:color w:val="444444"/>
                <w:sz w:val="22"/>
              </w:rPr>
              <w:t>Intersol Kenya Ltd</w:t>
            </w:r>
          </w:p>
          <w:p w:rsidR="00AC37E7" w:rsidRDefault="0072621F">
            <w:pPr>
              <w:rPr>
                <w:rFonts w:ascii="Candara" w:eastAsia="Calibri" w:hAnsi="Candara" w:cs="Calibri"/>
                <w:color w:val="444444"/>
                <w:sz w:val="22"/>
              </w:rPr>
            </w:pPr>
            <w:r>
              <w:rPr>
                <w:rFonts w:ascii="Candara" w:eastAsia="Calibri" w:hAnsi="Candara" w:cs="Calibri"/>
                <w:color w:val="444444"/>
                <w:sz w:val="22"/>
              </w:rPr>
              <w:t>michael. ogutu@intersol.co.ke</w:t>
            </w:r>
          </w:p>
          <w:p w:rsidR="00AC37E7" w:rsidRDefault="0072621F">
            <w:pPr>
              <w:rPr>
                <w:rFonts w:ascii="Candara" w:eastAsia="Calibri" w:hAnsi="Candara" w:cs="Calibri"/>
                <w:color w:val="444444"/>
                <w:sz w:val="22"/>
              </w:rPr>
            </w:pPr>
            <w:r>
              <w:rPr>
                <w:rFonts w:ascii="Candara" w:eastAsia="Calibri" w:hAnsi="Candara" w:cs="Calibri"/>
                <w:color w:val="444444"/>
                <w:sz w:val="22"/>
              </w:rPr>
              <w:t>+254-20-2452550 /0720 769704</w:t>
            </w:r>
          </w:p>
        </w:tc>
      </w:tr>
    </w:tbl>
    <w:p w:rsidR="00AC37E7" w:rsidRDefault="00AC37E7"/>
    <w:sectPr w:rsidR="00AC37E7" w:rsidSect="00AC37E7">
      <w:footerReference w:type="default" r:id="rId9"/>
      <w:pgSz w:w="12240" w:h="15840"/>
      <w:pgMar w:top="426" w:right="616" w:bottom="72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21F" w:rsidRDefault="0072621F" w:rsidP="00AC37E7">
      <w:r>
        <w:separator/>
      </w:r>
    </w:p>
  </w:endnote>
  <w:endnote w:type="continuationSeparator" w:id="0">
    <w:p w:rsidR="0072621F" w:rsidRDefault="0072621F" w:rsidP="00AC37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Droid Serif">
    <w:altName w:val="Times New Roman"/>
    <w:panose1 w:val="00000000000000000000"/>
    <w:charset w:val="00"/>
    <w:family w:val="roman"/>
    <w:notTrueType/>
    <w:pitch w:val="default"/>
    <w:sig w:usb0="00000000" w:usb1="00000000" w:usb2="00000000" w:usb3="00000000" w:csb0="00000000" w:csb1="00000000"/>
  </w:font>
  <w:font w:name="Candara">
    <w:altName w:val="Candara"/>
    <w:panose1 w:val="020E0502030303020204"/>
    <w:charset w:val="00"/>
    <w:family w:val="swiss"/>
    <w:pitch w:val="variable"/>
    <w:sig w:usb0="A00002EF" w:usb1="4000A44B"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Material Design Icons">
    <w:altName w:val="Mangal"/>
    <w:charset w:val="00"/>
    <w:family w:val="auto"/>
    <w:pitch w:val="variable"/>
    <w:sig w:usb0="00000003" w:usb1="00000000" w:usb2="00000000" w:usb3="00000000" w:csb0="00000001" w:csb1="00000000"/>
  </w:font>
  <w:font w:name="Font Awesome 5 Free Regular">
    <w:altName w:val="Calibri"/>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E7" w:rsidRDefault="0072621F">
    <w:pPr>
      <w:rPr>
        <w:rFonts w:ascii="Cambria" w:hAnsi="Cambria"/>
        <w:vanish/>
        <w:color w:val="auto"/>
        <w:sz w:val="22"/>
      </w:rPr>
    </w:pPr>
    <w:r>
      <w:rPr>
        <w:rStyle w:val="tgc"/>
        <w:rFonts w:ascii="Cambria" w:hAnsi="Cambria"/>
        <w:vanish/>
        <w:color w:val="auto"/>
        <w:sz w:val="22"/>
      </w:rPr>
      <w:t xml:space="preserve">© </w:t>
    </w:r>
    <w:r>
      <w:rPr>
        <w:rFonts w:ascii="Cambria" w:hAnsi="Cambria"/>
        <w:vanish/>
        <w:color w:val="auto"/>
        <w:sz w:val="22"/>
      </w:rPr>
      <w:t xml:space="preserve">This Free Resume Template is the copyright of Hloom.com. The unauthorized copying, </w:t>
    </w:r>
    <w:r>
      <w:rPr>
        <w:rFonts w:ascii="Cambria" w:hAnsi="Cambria"/>
        <w:vanish/>
        <w:color w:val="auto"/>
        <w:sz w:val="22"/>
      </w:rPr>
      <w:t>sharing or distribution of copyrighted material is strictly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21F" w:rsidRDefault="0072621F" w:rsidP="00AC37E7">
      <w:r>
        <w:separator/>
      </w:r>
    </w:p>
  </w:footnote>
  <w:footnote w:type="continuationSeparator" w:id="0">
    <w:p w:rsidR="0072621F" w:rsidRDefault="0072621F" w:rsidP="00AC3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732A7F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0000001"/>
    <w:multiLevelType w:val="hybridMultilevel"/>
    <w:tmpl w:val="C71CFD5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37E7"/>
    <w:rsid w:val="003B627E"/>
    <w:rsid w:val="0072621F"/>
    <w:rsid w:val="00AC3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E7"/>
    <w:pPr>
      <w:widowControl w:val="0"/>
      <w:tabs>
        <w:tab w:val="right" w:pos="10800"/>
      </w:tabs>
      <w:spacing w:after="0" w:line="240" w:lineRule="auto"/>
    </w:pPr>
    <w:rPr>
      <w:rFonts w:eastAsia="Verdana" w:cs="Verdana"/>
      <w:color w:val="000000"/>
      <w:sz w:val="20"/>
    </w:rPr>
  </w:style>
  <w:style w:type="paragraph" w:styleId="Heading1">
    <w:name w:val="heading 1"/>
    <w:next w:val="Normal"/>
    <w:link w:val="Heading1Char"/>
    <w:uiPriority w:val="9"/>
    <w:qFormat/>
    <w:rsid w:val="00AC37E7"/>
    <w:pPr>
      <w:pBdr>
        <w:bottom w:val="single" w:sz="4" w:space="2" w:color="000000"/>
      </w:pBdr>
      <w:tabs>
        <w:tab w:val="left" w:pos="360"/>
      </w:tabs>
      <w:spacing w:before="200" w:after="200" w:line="240" w:lineRule="auto"/>
      <w:outlineLvl w:val="0"/>
    </w:pPr>
    <w:rPr>
      <w:rFonts w:ascii="Garamond" w:eastAsia="Droid Serif" w:hAnsi="Garamond" w:cs="Droid Serif"/>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E7"/>
    <w:rPr>
      <w:rFonts w:ascii="Garamond" w:eastAsia="Droid Serif" w:hAnsi="Garamond" w:cs="Droid Serif"/>
      <w:b/>
      <w:color w:val="000000"/>
      <w:sz w:val="24"/>
      <w:szCs w:val="24"/>
    </w:rPr>
  </w:style>
  <w:style w:type="paragraph" w:styleId="ListParagraph">
    <w:name w:val="List Paragraph"/>
    <w:basedOn w:val="Normal"/>
    <w:uiPriority w:val="34"/>
    <w:qFormat/>
    <w:rsid w:val="00AC37E7"/>
    <w:pPr>
      <w:tabs>
        <w:tab w:val="clear" w:pos="10800"/>
      </w:tabs>
      <w:spacing w:before="90" w:after="90" w:line="276" w:lineRule="auto"/>
      <w:ind w:right="800"/>
      <w:contextualSpacing/>
    </w:pPr>
    <w:rPr>
      <w:rFonts w:eastAsia="Calibri" w:cs="Calibri"/>
      <w:color w:val="444444"/>
      <w:sz w:val="18"/>
    </w:rPr>
  </w:style>
  <w:style w:type="table" w:styleId="TableGrid">
    <w:name w:val="Table Grid"/>
    <w:basedOn w:val="TableNormal"/>
    <w:uiPriority w:val="59"/>
    <w:rsid w:val="00AC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C37E7"/>
    <w:rPr>
      <w:color w:val="0000FF"/>
      <w:u w:val="single"/>
    </w:rPr>
  </w:style>
  <w:style w:type="character" w:customStyle="1" w:styleId="tgc">
    <w:name w:val="_tgc"/>
    <w:rsid w:val="00AC37E7"/>
  </w:style>
  <w:style w:type="paragraph" w:customStyle="1" w:styleId="Designation">
    <w:name w:val="Designation"/>
    <w:basedOn w:val="Normal"/>
    <w:qFormat/>
    <w:rsid w:val="00AC37E7"/>
    <w:pPr>
      <w:widowControl/>
      <w:tabs>
        <w:tab w:val="clear" w:pos="10800"/>
      </w:tabs>
      <w:spacing w:before="80" w:after="80"/>
    </w:pPr>
    <w:rPr>
      <w:rFonts w:ascii="Candara" w:eastAsia="Calibri" w:hAnsi="Candara" w:cs="SimSun"/>
      <w:b/>
      <w:color w:val="7F7F7F"/>
      <w:sz w:val="28"/>
      <w:szCs w:val="28"/>
    </w:rPr>
  </w:style>
  <w:style w:type="paragraph" w:customStyle="1" w:styleId="ContactInfo">
    <w:name w:val="Contact Info"/>
    <w:basedOn w:val="Normal"/>
    <w:qFormat/>
    <w:rsid w:val="00AC37E7"/>
    <w:pPr>
      <w:widowControl/>
      <w:tabs>
        <w:tab w:val="clear" w:pos="10800"/>
      </w:tabs>
      <w:spacing w:before="40" w:after="40"/>
    </w:pPr>
    <w:rPr>
      <w:rFonts w:ascii="Calibri Light" w:eastAsia="Calibri" w:hAnsi="Calibri Light" w:cs="SimSun"/>
      <w:color w:val="7F7F7F"/>
      <w:sz w:val="22"/>
      <w:lang w:val="fr-FR"/>
    </w:rPr>
  </w:style>
  <w:style w:type="paragraph" w:styleId="NoSpacing">
    <w:name w:val="No Spacing"/>
    <w:uiPriority w:val="1"/>
    <w:qFormat/>
    <w:rsid w:val="00AC37E7"/>
    <w:pPr>
      <w:spacing w:after="0" w:line="240" w:lineRule="auto"/>
    </w:pPr>
    <w:rPr>
      <w:rFonts w:cs="Times New Roman"/>
    </w:rPr>
  </w:style>
  <w:style w:type="paragraph" w:styleId="BodyText">
    <w:name w:val="Body Text"/>
    <w:basedOn w:val="Normal"/>
    <w:link w:val="BodyTextChar"/>
    <w:rsid w:val="00AC37E7"/>
    <w:pPr>
      <w:widowControl/>
      <w:tabs>
        <w:tab w:val="clear" w:pos="10800"/>
      </w:tabs>
      <w:spacing w:after="120"/>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AC37E7"/>
    <w:rPr>
      <w:rFonts w:ascii="Times New Roman" w:eastAsia="Times New Roman" w:hAnsi="Times New Roman" w:cs="Times New Roman"/>
      <w:sz w:val="24"/>
      <w:szCs w:val="24"/>
    </w:rPr>
  </w:style>
  <w:style w:type="character" w:styleId="Emphasis">
    <w:name w:val="Emphasis"/>
    <w:basedOn w:val="DefaultParagraphFont"/>
    <w:uiPriority w:val="20"/>
    <w:qFormat/>
    <w:rsid w:val="00AC37E7"/>
    <w:rPr>
      <w:i/>
      <w:iCs/>
    </w:rPr>
  </w:style>
  <w:style w:type="paragraph" w:styleId="NormalWeb">
    <w:name w:val="Normal (Web)"/>
    <w:basedOn w:val="Normal"/>
    <w:uiPriority w:val="99"/>
    <w:rsid w:val="00AC37E7"/>
    <w:pPr>
      <w:widowControl/>
      <w:tabs>
        <w:tab w:val="clear" w:pos="10800"/>
      </w:tabs>
      <w:spacing w:before="100" w:beforeAutospacing="1" w:after="100" w:afterAutospacing="1"/>
    </w:pPr>
    <w:rPr>
      <w:rFonts w:ascii="Times New Roman" w:eastAsia="Times New Roman" w:hAnsi="Times New Roman" w:cs="Times New Roman"/>
      <w:color w:val="auto"/>
      <w:sz w:val="24"/>
      <w:szCs w:val="24"/>
    </w:rPr>
  </w:style>
  <w:style w:type="table" w:customStyle="1" w:styleId="TableGrid0">
    <w:name w:val="TableGrid"/>
    <w:rsid w:val="00AC37E7"/>
    <w:pPr>
      <w:spacing w:after="0" w:line="240" w:lineRule="auto"/>
    </w:pPr>
    <w:rPr>
      <w:rFonts w:eastAsia="SimSun"/>
      <w:lang w:val="en-GB" w:eastAsia="en-GB"/>
    </w:rPr>
    <w:tblPr>
      <w:tblCellMar>
        <w:top w:w="0" w:type="dxa"/>
        <w:left w:w="0" w:type="dxa"/>
        <w:bottom w:w="0" w:type="dxa"/>
        <w:right w:w="0" w:type="dxa"/>
      </w:tblCellMar>
    </w:tblPr>
  </w:style>
  <w:style w:type="paragraph" w:styleId="Header">
    <w:name w:val="header"/>
    <w:basedOn w:val="Normal"/>
    <w:link w:val="HeaderChar"/>
    <w:uiPriority w:val="99"/>
    <w:rsid w:val="00AC37E7"/>
    <w:pPr>
      <w:tabs>
        <w:tab w:val="clear" w:pos="10800"/>
      </w:tabs>
    </w:pPr>
  </w:style>
  <w:style w:type="character" w:customStyle="1" w:styleId="HeaderChar">
    <w:name w:val="Header Char"/>
    <w:basedOn w:val="DefaultParagraphFont"/>
    <w:link w:val="Header"/>
    <w:uiPriority w:val="99"/>
    <w:rsid w:val="00AC37E7"/>
    <w:rPr>
      <w:rFonts w:eastAsia="Verdana" w:cs="Verdana"/>
      <w:color w:val="000000"/>
      <w:sz w:val="20"/>
    </w:rPr>
  </w:style>
  <w:style w:type="paragraph" w:styleId="Footer">
    <w:name w:val="footer"/>
    <w:basedOn w:val="Normal"/>
    <w:link w:val="FooterChar"/>
    <w:uiPriority w:val="99"/>
    <w:rsid w:val="00AC37E7"/>
    <w:pPr>
      <w:tabs>
        <w:tab w:val="clear" w:pos="10800"/>
      </w:tabs>
    </w:pPr>
  </w:style>
  <w:style w:type="character" w:customStyle="1" w:styleId="FooterChar">
    <w:name w:val="Footer Char"/>
    <w:basedOn w:val="DefaultParagraphFont"/>
    <w:link w:val="Footer"/>
    <w:uiPriority w:val="99"/>
    <w:rsid w:val="00AC37E7"/>
    <w:rPr>
      <w:rFonts w:eastAsia="Verdana" w:cs="Verdana"/>
      <w:color w:val="00000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linkedin.com/in/moses-agisa-17352378/" TargetMode="External"/><Relationship Id="rId3" Type="http://schemas.openxmlformats.org/officeDocument/2006/relationships/settings" Target="settings.xml"/><Relationship Id="rId7" Type="http://schemas.openxmlformats.org/officeDocument/2006/relationships/hyperlink" Target="mailto:oduoragisa@gmail.co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1862</Words>
  <Characters>10614</Characters>
  <Application>Microsoft Office Word</Application>
  <DocSecurity>0</DocSecurity>
  <Lines>88</Lines>
  <Paragraphs>24</Paragraphs>
  <ScaleCrop>false</ScaleCrop>
  <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Jedi MoshKi</dc:creator>
  <cp:lastModifiedBy>MARGE</cp:lastModifiedBy>
  <cp:revision>2</cp:revision>
  <dcterms:created xsi:type="dcterms:W3CDTF">2020-09-02T12:57:00Z</dcterms:created>
  <dcterms:modified xsi:type="dcterms:W3CDTF">2020-09-02T12:57:00Z</dcterms:modified>
</cp:coreProperties>
</file>