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070" w:type="dxa"/>
        <w:tblLayout w:type="fixed"/>
        <w:tblLook w:val="0600" w:firstRow="0" w:lastRow="0" w:firstColumn="0" w:lastColumn="0" w:noHBand="1" w:noVBand="1"/>
      </w:tblPr>
      <w:tblGrid>
        <w:gridCol w:w="10070"/>
      </w:tblGrid>
      <w:tr w:rsidR="00082679" w14:paraId="3B53AE7C" w14:textId="77777777">
        <w:trPr>
          <w:trHeight w:val="1395"/>
        </w:trPr>
        <w:tc>
          <w:tcPr>
            <w:tcW w:w="10070" w:type="dxa"/>
          </w:tcPr>
          <w:p w14:paraId="7987F818" w14:textId="2CF5CE71" w:rsidR="00082679" w:rsidRDefault="00025D6C">
            <w:pPr>
              <w:pStyle w:val="Title"/>
            </w:pPr>
            <w:proofErr w:type="spellStart"/>
            <w:r>
              <w:t>J</w:t>
            </w:r>
            <w:r w:rsidR="002C138D">
              <w:t>oju</w:t>
            </w:r>
            <w:proofErr w:type="spellEnd"/>
            <w:r w:rsidR="002C138D">
              <w:t xml:space="preserve"> </w:t>
            </w:r>
            <w:proofErr w:type="spellStart"/>
            <w:r w:rsidR="002C138D">
              <w:t>sreedharn</w:t>
            </w:r>
            <w:proofErr w:type="spellEnd"/>
            <w:r>
              <w:t xml:space="preserve">                                   </w:t>
            </w:r>
            <w:r>
              <w:rPr>
                <w:noProof/>
                <w:lang w:val="en-IN" w:eastAsia="en-IN"/>
              </w:rPr>
              <w:drawing>
                <wp:inline distT="0" distB="0" distL="0" distR="0" wp14:anchorId="2922E618" wp14:editId="2B8A1631">
                  <wp:extent cx="1257552" cy="14715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j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7552" cy="1471518"/>
                          </a:xfrm>
                          <a:prstGeom prst="rect">
                            <a:avLst/>
                          </a:prstGeom>
                        </pic:spPr>
                      </pic:pic>
                    </a:graphicData>
                  </a:graphic>
                </wp:inline>
              </w:drawing>
            </w:r>
            <w:r>
              <w:t xml:space="preserve">               </w:t>
            </w:r>
          </w:p>
          <w:p w14:paraId="7045A83A" w14:textId="77777777" w:rsidR="00082679" w:rsidRDefault="002C138D">
            <w:pPr>
              <w:pStyle w:val="Subtitle"/>
            </w:pPr>
            <w:r>
              <w:t>senior sales manager</w:t>
            </w:r>
          </w:p>
        </w:tc>
      </w:tr>
      <w:tr w:rsidR="00082679" w14:paraId="7799D6A8" w14:textId="77777777">
        <w:trPr>
          <w:trHeight w:val="1341"/>
        </w:trPr>
        <w:tc>
          <w:tcPr>
            <w:tcW w:w="10070" w:type="dxa"/>
            <w:tcBorders>
              <w:bottom w:val="single" w:sz="4" w:space="0" w:color="000000"/>
            </w:tcBorders>
          </w:tcPr>
          <w:p w14:paraId="4BFB0273" w14:textId="107CB5EB" w:rsidR="00082679" w:rsidRDefault="002C138D">
            <w:r>
              <w:t xml:space="preserve">20+ years of experience delivering optimal results and business value in high-growth environments in different industries across sales, key account management, and business development activities. Experience across </w:t>
            </w:r>
            <w:r>
              <w:t>all business channels - Wholesale, Institutional, Dealers, and Organized Retail. A manager with expertise in managing business operations across the market with a critical focus on profitability by ensuring optimal utilization of resources—Result-driven an</w:t>
            </w:r>
            <w:r>
              <w:t>d focused with immaculate work habits, man-management, time management, and leadership skills.</w:t>
            </w:r>
          </w:p>
        </w:tc>
      </w:tr>
    </w:tbl>
    <w:tbl>
      <w:tblPr>
        <w:tblStyle w:val="a0"/>
        <w:tblW w:w="10080" w:type="dxa"/>
        <w:tblLayout w:type="fixed"/>
        <w:tblLook w:val="0600" w:firstRow="0" w:lastRow="0" w:firstColumn="0" w:lastColumn="0" w:noHBand="1" w:noVBand="1"/>
      </w:tblPr>
      <w:tblGrid>
        <w:gridCol w:w="2610"/>
        <w:gridCol w:w="450"/>
        <w:gridCol w:w="5760"/>
        <w:gridCol w:w="1260"/>
      </w:tblGrid>
      <w:tr w:rsidR="00082679" w14:paraId="5C29C37B" w14:textId="77777777">
        <w:trPr>
          <w:trHeight w:val="720"/>
        </w:trPr>
        <w:tc>
          <w:tcPr>
            <w:tcW w:w="2610" w:type="dxa"/>
          </w:tcPr>
          <w:p w14:paraId="469D17A7" w14:textId="77777777" w:rsidR="00082679" w:rsidRDefault="00082679"/>
        </w:tc>
        <w:tc>
          <w:tcPr>
            <w:tcW w:w="450" w:type="dxa"/>
          </w:tcPr>
          <w:p w14:paraId="13A12CC0" w14:textId="77777777" w:rsidR="00082679" w:rsidRDefault="00082679"/>
        </w:tc>
        <w:tc>
          <w:tcPr>
            <w:tcW w:w="7020" w:type="dxa"/>
            <w:gridSpan w:val="2"/>
          </w:tcPr>
          <w:p w14:paraId="293E7561" w14:textId="77777777" w:rsidR="00082679" w:rsidRDefault="00082679"/>
        </w:tc>
      </w:tr>
      <w:tr w:rsidR="00082679" w14:paraId="3F4C84BF" w14:textId="77777777">
        <w:trPr>
          <w:trHeight w:val="162"/>
        </w:trPr>
        <w:tc>
          <w:tcPr>
            <w:tcW w:w="2610" w:type="dxa"/>
            <w:vMerge w:val="restart"/>
          </w:tcPr>
          <w:p w14:paraId="493D3D32" w14:textId="77777777" w:rsidR="00082679" w:rsidRDefault="002C138D">
            <w:pPr>
              <w:pStyle w:val="Heading1"/>
            </w:pPr>
            <w:r>
              <w:t>Leadership</w:t>
            </w:r>
          </w:p>
          <w:p w14:paraId="4D617623" w14:textId="77777777" w:rsidR="00082679" w:rsidRDefault="002C138D">
            <w:r>
              <w:t xml:space="preserve">I bring over two decades of expertise in managerial roles across diverse industries. Proven success in steering sales teams, driving market </w:t>
            </w:r>
            <w:r>
              <w:t>research initiatives, and implementing strategic plans to meet and exceed sales targets. Adept at nurturing key client relationships, optimizing resources for profitability, and fostering team growth through effective leadership and training.</w:t>
            </w:r>
          </w:p>
          <w:p w14:paraId="627D9983" w14:textId="77777777" w:rsidR="00082679" w:rsidRDefault="002C138D">
            <w:pPr>
              <w:pStyle w:val="Heading1"/>
            </w:pPr>
            <w:r>
              <w:t>brands</w:t>
            </w:r>
          </w:p>
          <w:p w14:paraId="07771B39" w14:textId="77777777" w:rsidR="00082679" w:rsidRDefault="002C138D">
            <w:r>
              <w:t>Bose</w:t>
            </w:r>
          </w:p>
          <w:p w14:paraId="7F5C0B02" w14:textId="77777777" w:rsidR="00082679" w:rsidRDefault="002C138D">
            <w:r>
              <w:t>Philips</w:t>
            </w:r>
          </w:p>
          <w:p w14:paraId="091F3980" w14:textId="77777777" w:rsidR="00082679" w:rsidRDefault="002C138D">
            <w:proofErr w:type="spellStart"/>
            <w:r>
              <w:t>Lofra</w:t>
            </w:r>
            <w:proofErr w:type="spellEnd"/>
          </w:p>
          <w:p w14:paraId="231F85E5" w14:textId="65733A28" w:rsidR="005E3011" w:rsidRDefault="005E3011">
            <w:proofErr w:type="spellStart"/>
            <w:r>
              <w:t>S</w:t>
            </w:r>
            <w:bookmarkStart w:id="0" w:name="_GoBack"/>
            <w:bookmarkEnd w:id="0"/>
            <w:r>
              <w:t>encor</w:t>
            </w:r>
            <w:proofErr w:type="spellEnd"/>
          </w:p>
          <w:p w14:paraId="0DED9B06" w14:textId="77777777" w:rsidR="00082679" w:rsidRDefault="002C138D">
            <w:r>
              <w:t>Whirlpool</w:t>
            </w:r>
          </w:p>
          <w:p w14:paraId="6F60FF82" w14:textId="77777777" w:rsidR="00082679" w:rsidRDefault="00082679"/>
          <w:p w14:paraId="7736FF41" w14:textId="77777777" w:rsidR="00082679" w:rsidRDefault="002C138D">
            <w:r>
              <w:t xml:space="preserve"> </w:t>
            </w:r>
          </w:p>
          <w:p w14:paraId="08F7B92A" w14:textId="77777777" w:rsidR="00082679" w:rsidRDefault="002C138D">
            <w:pPr>
              <w:pStyle w:val="Heading1"/>
            </w:pPr>
            <w:r>
              <w:t>Contact</w:t>
            </w:r>
          </w:p>
          <w:p w14:paraId="22872919" w14:textId="497E3E94" w:rsidR="00082679" w:rsidRDefault="002C138D">
            <w:pPr>
              <w:pStyle w:val="Heading4"/>
            </w:pPr>
            <w:r>
              <w:t>Co</w:t>
            </w:r>
            <w:r w:rsidR="00025D6C">
              <w:t>c</w:t>
            </w:r>
            <w:r>
              <w:t xml:space="preserve">hin </w:t>
            </w:r>
            <w:r w:rsidR="00025D6C">
              <w:t>–</w:t>
            </w:r>
            <w:r>
              <w:t xml:space="preserve"> K</w:t>
            </w:r>
            <w:r w:rsidR="00025D6C">
              <w:t>erala-India</w:t>
            </w:r>
          </w:p>
          <w:p w14:paraId="36405755" w14:textId="0F3F476A" w:rsidR="00082679" w:rsidRDefault="00234938">
            <w:pPr>
              <w:pStyle w:val="Heading4"/>
            </w:pPr>
            <w:r>
              <w:t xml:space="preserve">+91-956-289-6383 </w:t>
            </w:r>
          </w:p>
          <w:p w14:paraId="184AC506" w14:textId="39D8CAE2" w:rsidR="00025D6C" w:rsidRDefault="00025D6C" w:rsidP="00025D6C">
            <w:pPr>
              <w:pStyle w:val="Heading4"/>
            </w:pPr>
            <w:r w:rsidRPr="008144CA">
              <w:t>jojus@outlook.com</w:t>
            </w:r>
          </w:p>
          <w:p w14:paraId="7ECEB8C8" w14:textId="1A8A3CD3" w:rsidR="00082679" w:rsidRPr="00025D6C" w:rsidRDefault="008144CA" w:rsidP="008144CA">
            <w:pPr>
              <w:pStyle w:val="Heading4"/>
              <w:rPr>
                <w:u w:val="single"/>
              </w:rPr>
            </w:pPr>
            <w:hyperlink r:id="rId7" w:history="1">
              <w:r w:rsidRPr="008144CA">
                <w:rPr>
                  <w:rStyle w:val="Hyperlink"/>
                </w:rPr>
                <w:t>https://www.linkedin.com/in/joju-sreedhar-54710927</w:t>
              </w:r>
            </w:hyperlink>
          </w:p>
        </w:tc>
        <w:tc>
          <w:tcPr>
            <w:tcW w:w="450" w:type="dxa"/>
          </w:tcPr>
          <w:p w14:paraId="5B93CD56" w14:textId="77777777" w:rsidR="00082679" w:rsidRDefault="00082679"/>
        </w:tc>
        <w:tc>
          <w:tcPr>
            <w:tcW w:w="7020" w:type="dxa"/>
            <w:gridSpan w:val="2"/>
          </w:tcPr>
          <w:p w14:paraId="50393FAC" w14:textId="77777777" w:rsidR="00082679" w:rsidRDefault="002C138D">
            <w:pPr>
              <w:pStyle w:val="Heading1"/>
            </w:pPr>
            <w:r>
              <w:t>Experience</w:t>
            </w:r>
          </w:p>
        </w:tc>
      </w:tr>
      <w:tr w:rsidR="00082679" w14:paraId="5CA37411" w14:textId="77777777">
        <w:trPr>
          <w:trHeight w:val="252"/>
        </w:trPr>
        <w:tc>
          <w:tcPr>
            <w:tcW w:w="2610" w:type="dxa"/>
            <w:vMerge/>
          </w:tcPr>
          <w:p w14:paraId="758D765D" w14:textId="77777777" w:rsidR="00082679" w:rsidRDefault="00082679">
            <w:pPr>
              <w:widowControl w:val="0"/>
              <w:pBdr>
                <w:top w:val="nil"/>
                <w:left w:val="nil"/>
                <w:bottom w:val="nil"/>
                <w:right w:val="nil"/>
                <w:between w:val="nil"/>
              </w:pBdr>
              <w:spacing w:line="276" w:lineRule="auto"/>
            </w:pPr>
          </w:p>
        </w:tc>
        <w:tc>
          <w:tcPr>
            <w:tcW w:w="450" w:type="dxa"/>
          </w:tcPr>
          <w:p w14:paraId="4F02CBF7" w14:textId="77777777" w:rsidR="00082679" w:rsidRDefault="00082679"/>
        </w:tc>
        <w:tc>
          <w:tcPr>
            <w:tcW w:w="5760" w:type="dxa"/>
          </w:tcPr>
          <w:p w14:paraId="39579813" w14:textId="77777777" w:rsidR="00082679" w:rsidRDefault="002C138D">
            <w:pPr>
              <w:pStyle w:val="Heading2"/>
            </w:pPr>
            <w:r>
              <w:t xml:space="preserve">sales manager: </w:t>
            </w:r>
            <w:proofErr w:type="spellStart"/>
            <w:r>
              <w:t>Ateya</w:t>
            </w:r>
            <w:proofErr w:type="spellEnd"/>
            <w:r>
              <w:t xml:space="preserve"> Trading, </w:t>
            </w:r>
            <w:proofErr w:type="spellStart"/>
            <w:r>
              <w:t>Ageis</w:t>
            </w:r>
            <w:proofErr w:type="spellEnd"/>
            <w:r>
              <w:t xml:space="preserve"> Medical, </w:t>
            </w:r>
            <w:proofErr w:type="spellStart"/>
            <w:r>
              <w:t>Redexy</w:t>
            </w:r>
            <w:proofErr w:type="spellEnd"/>
            <w:r>
              <w:t xml:space="preserve"> Web Solutions, </w:t>
            </w:r>
            <w:proofErr w:type="spellStart"/>
            <w:r>
              <w:t>Tadmur</w:t>
            </w:r>
            <w:proofErr w:type="spellEnd"/>
            <w:r>
              <w:t xml:space="preserve"> Trading</w:t>
            </w:r>
            <w:proofErr w:type="gramStart"/>
            <w:r>
              <w:t xml:space="preserve">,  </w:t>
            </w:r>
            <w:proofErr w:type="spellStart"/>
            <w:r>
              <w:t>ashrafs</w:t>
            </w:r>
            <w:proofErr w:type="spellEnd"/>
            <w:proofErr w:type="gramEnd"/>
            <w:r>
              <w:t xml:space="preserve">, </w:t>
            </w:r>
          </w:p>
        </w:tc>
        <w:tc>
          <w:tcPr>
            <w:tcW w:w="1260" w:type="dxa"/>
          </w:tcPr>
          <w:p w14:paraId="7071E678" w14:textId="77777777" w:rsidR="00082679" w:rsidRDefault="002C138D">
            <w:pPr>
              <w:pStyle w:val="Heading3"/>
            </w:pPr>
            <w:r>
              <w:t>2011-2022</w:t>
            </w:r>
          </w:p>
        </w:tc>
      </w:tr>
      <w:tr w:rsidR="00082679" w14:paraId="3165635E" w14:textId="77777777">
        <w:trPr>
          <w:trHeight w:val="783"/>
        </w:trPr>
        <w:tc>
          <w:tcPr>
            <w:tcW w:w="2610" w:type="dxa"/>
            <w:vMerge/>
          </w:tcPr>
          <w:p w14:paraId="05A88E5D" w14:textId="77777777" w:rsidR="00082679" w:rsidRDefault="00082679">
            <w:pPr>
              <w:widowControl w:val="0"/>
              <w:pBdr>
                <w:top w:val="nil"/>
                <w:left w:val="nil"/>
                <w:bottom w:val="nil"/>
                <w:right w:val="nil"/>
                <w:between w:val="nil"/>
              </w:pBdr>
              <w:spacing w:line="276" w:lineRule="auto"/>
            </w:pPr>
          </w:p>
        </w:tc>
        <w:tc>
          <w:tcPr>
            <w:tcW w:w="450" w:type="dxa"/>
          </w:tcPr>
          <w:p w14:paraId="2E6A45A0" w14:textId="77777777" w:rsidR="00082679" w:rsidRDefault="00082679"/>
        </w:tc>
        <w:tc>
          <w:tcPr>
            <w:tcW w:w="7020" w:type="dxa"/>
            <w:gridSpan w:val="2"/>
          </w:tcPr>
          <w:p w14:paraId="3DFDDBAC" w14:textId="43D4A740" w:rsidR="00082679" w:rsidRDefault="002C138D">
            <w:r>
              <w:t xml:space="preserve">Led diverse responsibilities encompassing. Managed sales team objectives, conducted market research, and crafted strategies to fulfill consumer needs and boost company </w:t>
            </w:r>
            <w:r w:rsidR="005E3011">
              <w:t xml:space="preserve">sales </w:t>
            </w:r>
            <w:r>
              <w:t xml:space="preserve">goals. </w:t>
            </w:r>
            <w:r w:rsidR="005E3011">
              <w:t>S</w:t>
            </w:r>
            <w:r>
              <w:t xml:space="preserve">pearheaded sales team recruitment, training, and management. </w:t>
            </w:r>
            <w:r w:rsidR="005E3011">
              <w:t>I have m</w:t>
            </w:r>
            <w:r>
              <w:t>aintained strong client relationships, fostering connections with customers, suppliers, and partners to drive profitability. Successfully orchestrated core range distribution facilitated cross-selling, and upheld a partner portfolio for recurring b</w:t>
            </w:r>
            <w:r>
              <w:t>usiness. Handled sales accountability for Whirlpool Home Appliance products in Qatar, ensuring brand visibility, revenue growth, sales forecasting, and timely delivery of products and services. Managed sales responsibilities for BOSE &amp; Sensor Small Domesti</w:t>
            </w:r>
            <w:r>
              <w:t>c Appliances in Bahrain, overseeing sales reporting, brand visibility, resolving complaints, and coordinating product/pricing matters.</w:t>
            </w:r>
          </w:p>
          <w:p w14:paraId="4EE13970" w14:textId="77777777" w:rsidR="00082679" w:rsidRDefault="00082679"/>
        </w:tc>
      </w:tr>
      <w:tr w:rsidR="00082679" w14:paraId="785A2C04" w14:textId="77777777">
        <w:trPr>
          <w:trHeight w:val="360"/>
        </w:trPr>
        <w:tc>
          <w:tcPr>
            <w:tcW w:w="2610" w:type="dxa"/>
            <w:vMerge/>
          </w:tcPr>
          <w:p w14:paraId="19A1D349" w14:textId="77777777" w:rsidR="00082679" w:rsidRDefault="00082679">
            <w:pPr>
              <w:widowControl w:val="0"/>
              <w:pBdr>
                <w:top w:val="nil"/>
                <w:left w:val="nil"/>
                <w:bottom w:val="nil"/>
                <w:right w:val="nil"/>
                <w:between w:val="nil"/>
              </w:pBdr>
              <w:spacing w:line="276" w:lineRule="auto"/>
            </w:pPr>
          </w:p>
        </w:tc>
        <w:tc>
          <w:tcPr>
            <w:tcW w:w="450" w:type="dxa"/>
          </w:tcPr>
          <w:p w14:paraId="70334B98" w14:textId="77777777" w:rsidR="00082679" w:rsidRDefault="00082679"/>
        </w:tc>
        <w:tc>
          <w:tcPr>
            <w:tcW w:w="5760" w:type="dxa"/>
          </w:tcPr>
          <w:p w14:paraId="7AE7E945" w14:textId="3FEA2D77" w:rsidR="00082679" w:rsidRDefault="002C138D">
            <w:pPr>
              <w:pStyle w:val="Heading2"/>
            </w:pPr>
            <w:r>
              <w:t>Assi</w:t>
            </w:r>
            <w:r w:rsidR="00025D6C">
              <w:t>s</w:t>
            </w:r>
            <w:r>
              <w:t xml:space="preserve">tant sales manager: </w:t>
            </w:r>
            <w:proofErr w:type="spellStart"/>
            <w:r>
              <w:t>moh</w:t>
            </w:r>
            <w:r w:rsidR="008144CA">
              <w:t>ammed</w:t>
            </w:r>
            <w:proofErr w:type="spellEnd"/>
            <w:r w:rsidR="008144CA">
              <w:t xml:space="preserve"> </w:t>
            </w:r>
            <w:proofErr w:type="spellStart"/>
            <w:r>
              <w:t>fakroo</w:t>
            </w:r>
            <w:proofErr w:type="spellEnd"/>
            <w:r>
              <w:t xml:space="preserve"> and brothers</w:t>
            </w:r>
          </w:p>
        </w:tc>
        <w:tc>
          <w:tcPr>
            <w:tcW w:w="1260" w:type="dxa"/>
          </w:tcPr>
          <w:p w14:paraId="2DED015E" w14:textId="49AE0567" w:rsidR="00082679" w:rsidRDefault="005E3011">
            <w:pPr>
              <w:pStyle w:val="Heading3"/>
            </w:pPr>
            <w:r>
              <w:t>1995-2010</w:t>
            </w:r>
          </w:p>
        </w:tc>
      </w:tr>
      <w:tr w:rsidR="00082679" w14:paraId="414AA8CD" w14:textId="77777777">
        <w:trPr>
          <w:trHeight w:val="828"/>
        </w:trPr>
        <w:tc>
          <w:tcPr>
            <w:tcW w:w="2610" w:type="dxa"/>
            <w:vMerge/>
          </w:tcPr>
          <w:p w14:paraId="3657907C" w14:textId="77777777" w:rsidR="00082679" w:rsidRDefault="00082679">
            <w:pPr>
              <w:widowControl w:val="0"/>
              <w:pBdr>
                <w:top w:val="nil"/>
                <w:left w:val="nil"/>
                <w:bottom w:val="nil"/>
                <w:right w:val="nil"/>
                <w:between w:val="nil"/>
              </w:pBdr>
              <w:spacing w:line="276" w:lineRule="auto"/>
            </w:pPr>
          </w:p>
        </w:tc>
        <w:tc>
          <w:tcPr>
            <w:tcW w:w="450" w:type="dxa"/>
          </w:tcPr>
          <w:p w14:paraId="584EC8C6" w14:textId="77777777" w:rsidR="00082679" w:rsidRDefault="00082679"/>
        </w:tc>
        <w:tc>
          <w:tcPr>
            <w:tcW w:w="7020" w:type="dxa"/>
            <w:gridSpan w:val="2"/>
          </w:tcPr>
          <w:p w14:paraId="61794B10" w14:textId="77777777" w:rsidR="00082679" w:rsidRDefault="002C138D">
            <w:r>
              <w:t xml:space="preserve">I led sales of Whirlpool Home Appliance products in </w:t>
            </w:r>
            <w:r>
              <w:t>Bahrain, driving customer acquisition, managing sales reports and forecasts, boosting brand visibility, overseeing annual sales and marketing budgets for crucial accounts, executing promotional strategies, ensuring month-on-month revenue growth, and ensuri</w:t>
            </w:r>
            <w:r>
              <w:t>ng timely product and service deliveries.</w:t>
            </w:r>
          </w:p>
          <w:p w14:paraId="0212C13A" w14:textId="77777777" w:rsidR="00234938" w:rsidRDefault="00234938"/>
          <w:p w14:paraId="0FD38298" w14:textId="77777777" w:rsidR="00234938" w:rsidRDefault="00234938"/>
          <w:p w14:paraId="15495CCE" w14:textId="77777777" w:rsidR="00234938" w:rsidRDefault="00234938"/>
          <w:p w14:paraId="05419DAD" w14:textId="77777777" w:rsidR="00082679" w:rsidRDefault="00082679"/>
        </w:tc>
      </w:tr>
      <w:tr w:rsidR="00082679" w14:paraId="65E30CE0" w14:textId="77777777">
        <w:trPr>
          <w:trHeight w:val="225"/>
        </w:trPr>
        <w:tc>
          <w:tcPr>
            <w:tcW w:w="2610" w:type="dxa"/>
            <w:vMerge/>
          </w:tcPr>
          <w:p w14:paraId="683A87BA" w14:textId="77777777" w:rsidR="00082679" w:rsidRDefault="00082679">
            <w:pPr>
              <w:widowControl w:val="0"/>
              <w:pBdr>
                <w:top w:val="nil"/>
                <w:left w:val="nil"/>
                <w:bottom w:val="nil"/>
                <w:right w:val="nil"/>
                <w:between w:val="nil"/>
              </w:pBdr>
              <w:spacing w:line="276" w:lineRule="auto"/>
            </w:pPr>
          </w:p>
        </w:tc>
        <w:tc>
          <w:tcPr>
            <w:tcW w:w="450" w:type="dxa"/>
          </w:tcPr>
          <w:p w14:paraId="2875E0CF" w14:textId="77777777" w:rsidR="00082679" w:rsidRDefault="00082679"/>
        </w:tc>
        <w:tc>
          <w:tcPr>
            <w:tcW w:w="7020" w:type="dxa"/>
            <w:gridSpan w:val="2"/>
          </w:tcPr>
          <w:p w14:paraId="4D3E30CD" w14:textId="77777777" w:rsidR="00082679" w:rsidRDefault="002C138D">
            <w:pPr>
              <w:pStyle w:val="Heading1"/>
            </w:pPr>
            <w:r>
              <w:t>Education</w:t>
            </w:r>
          </w:p>
        </w:tc>
      </w:tr>
      <w:tr w:rsidR="00082679" w14:paraId="28ED92BF" w14:textId="77777777">
        <w:trPr>
          <w:trHeight w:val="297"/>
        </w:trPr>
        <w:tc>
          <w:tcPr>
            <w:tcW w:w="2610" w:type="dxa"/>
            <w:vMerge/>
          </w:tcPr>
          <w:p w14:paraId="5271D680" w14:textId="77777777" w:rsidR="00082679" w:rsidRDefault="00082679">
            <w:pPr>
              <w:widowControl w:val="0"/>
              <w:pBdr>
                <w:top w:val="nil"/>
                <w:left w:val="nil"/>
                <w:bottom w:val="nil"/>
                <w:right w:val="nil"/>
                <w:between w:val="nil"/>
              </w:pBdr>
              <w:spacing w:line="276" w:lineRule="auto"/>
            </w:pPr>
          </w:p>
        </w:tc>
        <w:tc>
          <w:tcPr>
            <w:tcW w:w="450" w:type="dxa"/>
          </w:tcPr>
          <w:p w14:paraId="743EC044" w14:textId="77777777" w:rsidR="00082679" w:rsidRDefault="00082679"/>
        </w:tc>
        <w:tc>
          <w:tcPr>
            <w:tcW w:w="5760" w:type="dxa"/>
          </w:tcPr>
          <w:p w14:paraId="2662F3C1" w14:textId="77777777" w:rsidR="00082679" w:rsidRDefault="002C138D">
            <w:pPr>
              <w:pStyle w:val="Heading2"/>
            </w:pPr>
            <w:r>
              <w:t xml:space="preserve">Bachelor of commerce – </w:t>
            </w:r>
            <w:proofErr w:type="spellStart"/>
            <w:r>
              <w:t>calicut</w:t>
            </w:r>
            <w:proofErr w:type="spellEnd"/>
            <w:r>
              <w:t xml:space="preserve"> university Kerala</w:t>
            </w:r>
          </w:p>
        </w:tc>
        <w:tc>
          <w:tcPr>
            <w:tcW w:w="1260" w:type="dxa"/>
          </w:tcPr>
          <w:p w14:paraId="3D2E011D" w14:textId="6D0A982A" w:rsidR="00082679" w:rsidRDefault="00234938">
            <w:pPr>
              <w:pStyle w:val="Heading3"/>
            </w:pPr>
            <w:r>
              <w:t xml:space="preserve">1995 </w:t>
            </w:r>
          </w:p>
        </w:tc>
      </w:tr>
      <w:tr w:rsidR="00082679" w14:paraId="653BD7AD" w14:textId="77777777">
        <w:trPr>
          <w:trHeight w:val="920"/>
        </w:trPr>
        <w:tc>
          <w:tcPr>
            <w:tcW w:w="2610" w:type="dxa"/>
            <w:vMerge/>
          </w:tcPr>
          <w:p w14:paraId="3D2381BA" w14:textId="77777777" w:rsidR="00082679" w:rsidRDefault="00082679">
            <w:pPr>
              <w:widowControl w:val="0"/>
              <w:pBdr>
                <w:top w:val="nil"/>
                <w:left w:val="nil"/>
                <w:bottom w:val="nil"/>
                <w:right w:val="nil"/>
                <w:between w:val="nil"/>
              </w:pBdr>
              <w:spacing w:line="276" w:lineRule="auto"/>
            </w:pPr>
          </w:p>
        </w:tc>
        <w:tc>
          <w:tcPr>
            <w:tcW w:w="450" w:type="dxa"/>
          </w:tcPr>
          <w:p w14:paraId="16349C55" w14:textId="77777777" w:rsidR="00082679" w:rsidRDefault="00082679"/>
        </w:tc>
        <w:tc>
          <w:tcPr>
            <w:tcW w:w="7020" w:type="dxa"/>
            <w:gridSpan w:val="2"/>
          </w:tcPr>
          <w:p w14:paraId="7B5E2199" w14:textId="77777777" w:rsidR="00082679" w:rsidRDefault="00082679"/>
        </w:tc>
      </w:tr>
      <w:tr w:rsidR="00082679" w14:paraId="160147F2" w14:textId="77777777">
        <w:trPr>
          <w:trHeight w:val="80"/>
        </w:trPr>
        <w:tc>
          <w:tcPr>
            <w:tcW w:w="2610" w:type="dxa"/>
            <w:vMerge/>
          </w:tcPr>
          <w:p w14:paraId="43CDF3AB" w14:textId="77777777" w:rsidR="00082679" w:rsidRDefault="00082679">
            <w:pPr>
              <w:widowControl w:val="0"/>
              <w:pBdr>
                <w:top w:val="nil"/>
                <w:left w:val="nil"/>
                <w:bottom w:val="nil"/>
                <w:right w:val="nil"/>
                <w:between w:val="nil"/>
              </w:pBdr>
              <w:spacing w:line="276" w:lineRule="auto"/>
            </w:pPr>
          </w:p>
        </w:tc>
        <w:tc>
          <w:tcPr>
            <w:tcW w:w="450" w:type="dxa"/>
          </w:tcPr>
          <w:p w14:paraId="4F09CF92" w14:textId="77777777" w:rsidR="00082679" w:rsidRDefault="00082679"/>
        </w:tc>
        <w:tc>
          <w:tcPr>
            <w:tcW w:w="5760" w:type="dxa"/>
          </w:tcPr>
          <w:p w14:paraId="466CF5D2" w14:textId="77777777" w:rsidR="00082679" w:rsidRDefault="002C138D">
            <w:pPr>
              <w:pStyle w:val="Heading2"/>
            </w:pPr>
            <w:r>
              <w:t xml:space="preserve">diploma Micro packages  </w:t>
            </w:r>
          </w:p>
        </w:tc>
        <w:tc>
          <w:tcPr>
            <w:tcW w:w="1260" w:type="dxa"/>
          </w:tcPr>
          <w:p w14:paraId="5D1F54B3" w14:textId="0EFB20B4" w:rsidR="00082679" w:rsidRDefault="00234938">
            <w:pPr>
              <w:pStyle w:val="Heading3"/>
            </w:pPr>
            <w:r>
              <w:t>1998</w:t>
            </w:r>
          </w:p>
        </w:tc>
      </w:tr>
      <w:tr w:rsidR="00082679" w14:paraId="4C45B9B6" w14:textId="77777777">
        <w:trPr>
          <w:trHeight w:val="630"/>
        </w:trPr>
        <w:tc>
          <w:tcPr>
            <w:tcW w:w="2610" w:type="dxa"/>
            <w:vMerge/>
          </w:tcPr>
          <w:p w14:paraId="4A31DE7D" w14:textId="77777777" w:rsidR="00082679" w:rsidRDefault="00082679">
            <w:pPr>
              <w:widowControl w:val="0"/>
              <w:pBdr>
                <w:top w:val="nil"/>
                <w:left w:val="nil"/>
                <w:bottom w:val="nil"/>
                <w:right w:val="nil"/>
                <w:between w:val="nil"/>
              </w:pBdr>
              <w:spacing w:line="276" w:lineRule="auto"/>
            </w:pPr>
          </w:p>
        </w:tc>
        <w:tc>
          <w:tcPr>
            <w:tcW w:w="450" w:type="dxa"/>
          </w:tcPr>
          <w:p w14:paraId="76313780" w14:textId="77777777" w:rsidR="00082679" w:rsidRDefault="00082679"/>
        </w:tc>
        <w:tc>
          <w:tcPr>
            <w:tcW w:w="7020" w:type="dxa"/>
            <w:gridSpan w:val="2"/>
          </w:tcPr>
          <w:p w14:paraId="6639A397" w14:textId="77777777" w:rsidR="00082679" w:rsidRDefault="00082679" w:rsidP="00234938"/>
        </w:tc>
      </w:tr>
      <w:tr w:rsidR="00082679" w14:paraId="7433037F" w14:textId="77777777">
        <w:trPr>
          <w:trHeight w:val="387"/>
        </w:trPr>
        <w:tc>
          <w:tcPr>
            <w:tcW w:w="2610" w:type="dxa"/>
            <w:vMerge/>
          </w:tcPr>
          <w:p w14:paraId="29F25D80" w14:textId="77777777" w:rsidR="00082679" w:rsidRDefault="00082679">
            <w:pPr>
              <w:widowControl w:val="0"/>
              <w:pBdr>
                <w:top w:val="nil"/>
                <w:left w:val="nil"/>
                <w:bottom w:val="nil"/>
                <w:right w:val="nil"/>
                <w:between w:val="nil"/>
              </w:pBdr>
              <w:spacing w:line="276" w:lineRule="auto"/>
            </w:pPr>
          </w:p>
        </w:tc>
        <w:tc>
          <w:tcPr>
            <w:tcW w:w="450" w:type="dxa"/>
          </w:tcPr>
          <w:p w14:paraId="51F9BDEF" w14:textId="77777777" w:rsidR="00082679" w:rsidRDefault="00082679"/>
        </w:tc>
        <w:tc>
          <w:tcPr>
            <w:tcW w:w="7020" w:type="dxa"/>
            <w:gridSpan w:val="2"/>
          </w:tcPr>
          <w:p w14:paraId="74F849C5" w14:textId="77777777" w:rsidR="00082679" w:rsidRDefault="002C138D">
            <w:pPr>
              <w:pStyle w:val="Heading1"/>
            </w:pPr>
            <w:r>
              <w:t>other relevant information</w:t>
            </w:r>
          </w:p>
        </w:tc>
      </w:tr>
      <w:tr w:rsidR="00082679" w14:paraId="2C62CC09" w14:textId="77777777">
        <w:trPr>
          <w:trHeight w:val="920"/>
        </w:trPr>
        <w:tc>
          <w:tcPr>
            <w:tcW w:w="2610" w:type="dxa"/>
            <w:vMerge/>
          </w:tcPr>
          <w:p w14:paraId="641A25EE" w14:textId="77777777" w:rsidR="00082679" w:rsidRDefault="00082679">
            <w:pPr>
              <w:widowControl w:val="0"/>
              <w:pBdr>
                <w:top w:val="nil"/>
                <w:left w:val="nil"/>
                <w:bottom w:val="nil"/>
                <w:right w:val="nil"/>
                <w:between w:val="nil"/>
              </w:pBdr>
              <w:spacing w:line="276" w:lineRule="auto"/>
            </w:pPr>
          </w:p>
        </w:tc>
        <w:tc>
          <w:tcPr>
            <w:tcW w:w="450" w:type="dxa"/>
          </w:tcPr>
          <w:p w14:paraId="5A2E12F8" w14:textId="77777777" w:rsidR="00082679" w:rsidRDefault="00082679"/>
        </w:tc>
        <w:tc>
          <w:tcPr>
            <w:tcW w:w="7020" w:type="dxa"/>
            <w:gridSpan w:val="2"/>
          </w:tcPr>
          <w:p w14:paraId="5E9B14E3" w14:textId="77777777" w:rsidR="00082679" w:rsidRDefault="002C138D">
            <w:r>
              <w:t>Kingdom of Bahrain driver license: 730532208</w:t>
            </w:r>
          </w:p>
          <w:p w14:paraId="349AA96F" w14:textId="6B7B36AC" w:rsidR="00234938" w:rsidRDefault="00234938">
            <w:r>
              <w:t>Languages : English, Malayalam, Hindi</w:t>
            </w:r>
          </w:p>
        </w:tc>
      </w:tr>
    </w:tbl>
    <w:p w14:paraId="653A3E66" w14:textId="77777777" w:rsidR="00082679" w:rsidRDefault="00082679"/>
    <w:sectPr w:rsidR="00082679">
      <w:pgSz w:w="12240" w:h="15840"/>
      <w:pgMar w:top="900" w:right="1080" w:bottom="72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w:altName w:val="Calibri"/>
    <w:charset w:val="00"/>
    <w:family w:val="auto"/>
    <w:pitch w:val="default"/>
  </w:font>
  <w:font w:name="Libre Franklin Black">
    <w:altName w:val="Times New Roman"/>
    <w:charset w:val="00"/>
    <w:family w:val="auto"/>
    <w:pitch w:val="variable"/>
    <w:sig w:usb0="00000001"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79"/>
    <w:rsid w:val="00025D6C"/>
    <w:rsid w:val="00082679"/>
    <w:rsid w:val="002121CD"/>
    <w:rsid w:val="00234938"/>
    <w:rsid w:val="002C138D"/>
    <w:rsid w:val="005E3011"/>
    <w:rsid w:val="008144CA"/>
    <w:rsid w:val="00DD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w:eastAsia="Gill Sans" w:hAnsi="Gill Sans" w:cs="Gill Sans"/>
        <w:color w:val="595959"/>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pBdr>
        <w:right w:val="single" w:sz="8" w:space="4" w:color="7C9E0E"/>
      </w:pBdr>
      <w:spacing w:after="240" w:line="240" w:lineRule="auto"/>
      <w:outlineLvl w:val="0"/>
    </w:pPr>
    <w:rPr>
      <w:rFonts w:ascii="Libre Franklin Black" w:eastAsia="Libre Franklin Black" w:hAnsi="Libre Franklin Black" w:cs="Libre Franklin Black"/>
      <w:b/>
      <w:smallCaps/>
      <w:color w:val="000000"/>
      <w:sz w:val="28"/>
      <w:szCs w:val="28"/>
    </w:rPr>
  </w:style>
  <w:style w:type="paragraph" w:styleId="Heading2">
    <w:name w:val="heading 2"/>
    <w:basedOn w:val="Normal"/>
    <w:next w:val="Normal"/>
    <w:uiPriority w:val="9"/>
    <w:unhideWhenUsed/>
    <w:qFormat/>
    <w:pPr>
      <w:keepNext/>
      <w:keepLines/>
      <w:outlineLvl w:val="1"/>
    </w:pPr>
    <w:rPr>
      <w:b/>
      <w:smallCaps/>
    </w:rPr>
  </w:style>
  <w:style w:type="paragraph" w:styleId="Heading3">
    <w:name w:val="heading 3"/>
    <w:basedOn w:val="Normal"/>
    <w:next w:val="Normal"/>
    <w:uiPriority w:val="9"/>
    <w:unhideWhenUsed/>
    <w:qFormat/>
    <w:pPr>
      <w:jc w:val="right"/>
      <w:outlineLvl w:val="2"/>
    </w:pPr>
    <w:rPr>
      <w:smallCaps/>
    </w:rPr>
  </w:style>
  <w:style w:type="paragraph" w:styleId="Heading4">
    <w:name w:val="heading 4"/>
    <w:basedOn w:val="Normal"/>
    <w:next w:val="Normal"/>
    <w:uiPriority w:val="9"/>
    <w:unhideWhenUsed/>
    <w:qFormat/>
    <w:pPr>
      <w:keepNext/>
      <w:keepLines/>
      <w:spacing w:after="80"/>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pPr>
    <w:rPr>
      <w:rFonts w:ascii="Libre Franklin Black" w:eastAsia="Libre Franklin Black" w:hAnsi="Libre Franklin Black" w:cs="Libre Franklin Black"/>
      <w:smallCaps/>
      <w:color w:val="000000"/>
      <w:sz w:val="56"/>
      <w:szCs w:val="56"/>
    </w:rPr>
  </w:style>
  <w:style w:type="paragraph" w:styleId="Subtitle">
    <w:name w:val="Subtitle"/>
    <w:basedOn w:val="Normal"/>
    <w:next w:val="Normal"/>
    <w:uiPriority w:val="11"/>
    <w:qFormat/>
    <w:pPr>
      <w:spacing w:after="160"/>
    </w:pPr>
    <w:rPr>
      <w:b/>
      <w:smallCaps/>
      <w:color w:val="5A5A5A"/>
      <w:sz w:val="32"/>
      <w:szCs w:val="3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5D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6C"/>
    <w:rPr>
      <w:rFonts w:ascii="Tahoma" w:hAnsi="Tahoma" w:cs="Tahoma"/>
      <w:sz w:val="16"/>
      <w:szCs w:val="16"/>
    </w:rPr>
  </w:style>
  <w:style w:type="character" w:styleId="Hyperlink">
    <w:name w:val="Hyperlink"/>
    <w:basedOn w:val="DefaultParagraphFont"/>
    <w:uiPriority w:val="99"/>
    <w:unhideWhenUsed/>
    <w:rsid w:val="00025D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w:eastAsia="Gill Sans" w:hAnsi="Gill Sans" w:cs="Gill Sans"/>
        <w:color w:val="595959"/>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pBdr>
        <w:right w:val="single" w:sz="8" w:space="4" w:color="7C9E0E"/>
      </w:pBdr>
      <w:spacing w:after="240" w:line="240" w:lineRule="auto"/>
      <w:outlineLvl w:val="0"/>
    </w:pPr>
    <w:rPr>
      <w:rFonts w:ascii="Libre Franklin Black" w:eastAsia="Libre Franklin Black" w:hAnsi="Libre Franklin Black" w:cs="Libre Franklin Black"/>
      <w:b/>
      <w:smallCaps/>
      <w:color w:val="000000"/>
      <w:sz w:val="28"/>
      <w:szCs w:val="28"/>
    </w:rPr>
  </w:style>
  <w:style w:type="paragraph" w:styleId="Heading2">
    <w:name w:val="heading 2"/>
    <w:basedOn w:val="Normal"/>
    <w:next w:val="Normal"/>
    <w:uiPriority w:val="9"/>
    <w:unhideWhenUsed/>
    <w:qFormat/>
    <w:pPr>
      <w:keepNext/>
      <w:keepLines/>
      <w:outlineLvl w:val="1"/>
    </w:pPr>
    <w:rPr>
      <w:b/>
      <w:smallCaps/>
    </w:rPr>
  </w:style>
  <w:style w:type="paragraph" w:styleId="Heading3">
    <w:name w:val="heading 3"/>
    <w:basedOn w:val="Normal"/>
    <w:next w:val="Normal"/>
    <w:uiPriority w:val="9"/>
    <w:unhideWhenUsed/>
    <w:qFormat/>
    <w:pPr>
      <w:jc w:val="right"/>
      <w:outlineLvl w:val="2"/>
    </w:pPr>
    <w:rPr>
      <w:smallCaps/>
    </w:rPr>
  </w:style>
  <w:style w:type="paragraph" w:styleId="Heading4">
    <w:name w:val="heading 4"/>
    <w:basedOn w:val="Normal"/>
    <w:next w:val="Normal"/>
    <w:uiPriority w:val="9"/>
    <w:unhideWhenUsed/>
    <w:qFormat/>
    <w:pPr>
      <w:keepNext/>
      <w:keepLines/>
      <w:spacing w:after="80"/>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pPr>
    <w:rPr>
      <w:rFonts w:ascii="Libre Franklin Black" w:eastAsia="Libre Franklin Black" w:hAnsi="Libre Franklin Black" w:cs="Libre Franklin Black"/>
      <w:smallCaps/>
      <w:color w:val="000000"/>
      <w:sz w:val="56"/>
      <w:szCs w:val="56"/>
    </w:rPr>
  </w:style>
  <w:style w:type="paragraph" w:styleId="Subtitle">
    <w:name w:val="Subtitle"/>
    <w:basedOn w:val="Normal"/>
    <w:next w:val="Normal"/>
    <w:uiPriority w:val="11"/>
    <w:qFormat/>
    <w:pPr>
      <w:spacing w:after="160"/>
    </w:pPr>
    <w:rPr>
      <w:b/>
      <w:smallCaps/>
      <w:color w:val="5A5A5A"/>
      <w:sz w:val="32"/>
      <w:szCs w:val="3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5D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6C"/>
    <w:rPr>
      <w:rFonts w:ascii="Tahoma" w:hAnsi="Tahoma" w:cs="Tahoma"/>
      <w:sz w:val="16"/>
      <w:szCs w:val="16"/>
    </w:rPr>
  </w:style>
  <w:style w:type="character" w:styleId="Hyperlink">
    <w:name w:val="Hyperlink"/>
    <w:basedOn w:val="DefaultParagraphFont"/>
    <w:uiPriority w:val="99"/>
    <w:unhideWhenUsed/>
    <w:rsid w:val="00025D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inkedin.com/in/joju-sreedhar-547109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2V34BEH072OAa0GDcvdZ5ODzMg==">CgMxLjA4AHIhMVJfZk5XMkJhQ2FWWTgxczExQ0VLVVpmaU8xUUZmM3R0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Jiju S</dc:creator>
  <cp:lastModifiedBy>Windows 10</cp:lastModifiedBy>
  <cp:revision>2</cp:revision>
  <cp:lastPrinted>2024-01-10T07:09:00Z</cp:lastPrinted>
  <dcterms:created xsi:type="dcterms:W3CDTF">2024-02-08T05:16:00Z</dcterms:created>
  <dcterms:modified xsi:type="dcterms:W3CDTF">2024-02-08T05:16:00Z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