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4188"/>
        <w:gridCol w:w="6281"/>
      </w:tblGrid>
      <w:tr w:rsidR="006C51CC" w:rsidRPr="00F81198" w14:paraId="22ED1F3F" w14:textId="77777777" w:rsidTr="00557598">
        <w:tc>
          <w:tcPr>
            <w:tcW w:w="2000" w:type="pct"/>
          </w:tcPr>
          <w:p w14:paraId="4E561712" w14:textId="77777777" w:rsidR="0025168E" w:rsidRPr="00F81198" w:rsidRDefault="00B91A81" w:rsidP="004C1FFE">
            <w:pPr>
              <w:ind w:left="-108"/>
              <w:rPr>
                <w:rFonts w:asciiTheme="majorHAnsi" w:hAnsiTheme="majorHAnsi"/>
                <w:b/>
                <w:sz w:val="36"/>
                <w:szCs w:val="24"/>
              </w:rPr>
            </w:pPr>
            <w:r w:rsidRPr="00F81198">
              <w:rPr>
                <w:rFonts w:asciiTheme="majorHAnsi" w:hAnsiTheme="majorHAnsi"/>
                <w:b/>
                <w:sz w:val="36"/>
                <w:szCs w:val="21"/>
              </w:rPr>
              <w:t>T. Dominic Suresh</w:t>
            </w:r>
          </w:p>
        </w:tc>
        <w:tc>
          <w:tcPr>
            <w:tcW w:w="3000" w:type="pct"/>
          </w:tcPr>
          <w:p w14:paraId="57BFE3EE" w14:textId="76A8F475" w:rsidR="00DF74EC" w:rsidRPr="00F81198" w:rsidRDefault="00461D4A" w:rsidP="00471A73">
            <w:pPr>
              <w:jc w:val="right"/>
              <w:rPr>
                <w:smallCaps/>
              </w:rPr>
            </w:pPr>
            <w:proofErr w:type="gramStart"/>
            <w:r>
              <w:t xml:space="preserve">Dubai </w:t>
            </w:r>
            <w:r w:rsidR="002F0414" w:rsidRPr="00F81198">
              <w:t>,</w:t>
            </w:r>
            <w:proofErr w:type="gramEnd"/>
            <w:r w:rsidR="002F0414" w:rsidRPr="00F81198">
              <w:t xml:space="preserve"> UAE</w:t>
            </w:r>
            <w:r w:rsidR="00B91A81" w:rsidRPr="00F81198">
              <w:t xml:space="preserve">  </w:t>
            </w:r>
            <w:r w:rsidR="00B91A81" w:rsidRPr="00F81198">
              <w:rPr>
                <w:rFonts w:ascii="Wingdings" w:hAnsi="Wingdings"/>
              </w:rPr>
              <w:sym w:font="Wingdings" w:char="F0A7"/>
            </w:r>
            <w:r w:rsidR="00B91A81" w:rsidRPr="00F81198">
              <w:t xml:space="preserve">  </w:t>
            </w:r>
            <w:r w:rsidR="0059199D">
              <w:t>050-1625164</w:t>
            </w:r>
          </w:p>
          <w:p w14:paraId="77980BDB" w14:textId="77777777" w:rsidR="002F0414" w:rsidRPr="00F81198" w:rsidRDefault="00A61FC1" w:rsidP="00471A73">
            <w:pPr>
              <w:jc w:val="right"/>
            </w:pPr>
            <w:r w:rsidRPr="00F81198">
              <w:t>dominicsuresht@gmail.com</w:t>
            </w:r>
            <w:r w:rsidR="00B91A81" w:rsidRPr="00F81198">
              <w:t xml:space="preserve">  </w:t>
            </w:r>
          </w:p>
          <w:p w14:paraId="1F0BCE11" w14:textId="77777777" w:rsidR="00DF74EC" w:rsidRPr="00F81198" w:rsidRDefault="002F0414" w:rsidP="00471A73">
            <w:pPr>
              <w:jc w:val="right"/>
            </w:pPr>
            <w:r w:rsidRPr="00F81198">
              <w:t>LinkedIn.com/in/dominic-suresh-2991a427</w:t>
            </w:r>
          </w:p>
        </w:tc>
      </w:tr>
    </w:tbl>
    <w:p w14:paraId="7DD468C8" w14:textId="77777777" w:rsidR="002131FD" w:rsidRPr="00F81198" w:rsidRDefault="00B91A81" w:rsidP="00DE6281">
      <w:pPr>
        <w:pBdr>
          <w:top w:val="single" w:sz="24" w:space="5" w:color="auto"/>
        </w:pBdr>
        <w:spacing w:before="360"/>
        <w:jc w:val="center"/>
        <w:rPr>
          <w:rFonts w:asciiTheme="majorHAnsi" w:eastAsia="MS Mincho" w:hAnsiTheme="majorHAnsi"/>
          <w:b/>
          <w:sz w:val="30"/>
        </w:rPr>
      </w:pPr>
      <w:r w:rsidRPr="00F81198">
        <w:rPr>
          <w:rFonts w:asciiTheme="majorHAnsi" w:eastAsia="MS Mincho" w:hAnsiTheme="majorHAnsi"/>
          <w:b/>
          <w:sz w:val="30"/>
        </w:rPr>
        <w:t>Senior Management Executive</w:t>
      </w:r>
    </w:p>
    <w:p w14:paraId="58C4CA00" w14:textId="77777777" w:rsidR="00657D69" w:rsidRPr="00F81198" w:rsidRDefault="00434CC1" w:rsidP="00DE6281">
      <w:pPr>
        <w:pBdr>
          <w:bottom w:val="single" w:sz="24" w:space="5" w:color="auto"/>
        </w:pBdr>
        <w:jc w:val="center"/>
        <w:rPr>
          <w:rFonts w:eastAsia="MS Mincho"/>
          <w:b/>
          <w:i/>
          <w:sz w:val="21"/>
          <w:szCs w:val="21"/>
        </w:rPr>
      </w:pPr>
      <w:r w:rsidRPr="00F81198">
        <w:rPr>
          <w:rFonts w:eastAsia="MS Mincho"/>
          <w:i/>
          <w:sz w:val="21"/>
          <w:szCs w:val="21"/>
        </w:rPr>
        <w:t xml:space="preserve">Extensive </w:t>
      </w:r>
      <w:r w:rsidR="00B91A81" w:rsidRPr="00F81198">
        <w:rPr>
          <w:rFonts w:eastAsia="MS Mincho"/>
          <w:i/>
          <w:sz w:val="21"/>
          <w:szCs w:val="21"/>
        </w:rPr>
        <w:t>international experience in business development and export operations management</w:t>
      </w:r>
    </w:p>
    <w:p w14:paraId="108639E5" w14:textId="77777777" w:rsidR="00870C91" w:rsidRPr="00F81198" w:rsidRDefault="00434CC1" w:rsidP="00A3623B">
      <w:pPr>
        <w:spacing w:before="240"/>
        <w:jc w:val="both"/>
        <w:rPr>
          <w:rFonts w:eastAsia="MS Mincho"/>
          <w:szCs w:val="22"/>
        </w:rPr>
      </w:pPr>
      <w:r w:rsidRPr="00F81198">
        <w:rPr>
          <w:rFonts w:eastAsia="MS Mincho"/>
          <w:szCs w:val="22"/>
        </w:rPr>
        <w:t>Results-</w:t>
      </w:r>
      <w:r w:rsidR="00B91A81" w:rsidRPr="00F81198">
        <w:rPr>
          <w:rFonts w:eastAsia="MS Mincho"/>
          <w:szCs w:val="22"/>
        </w:rPr>
        <w:t xml:space="preserve">driven manager with track record of achievement in optimising territory and channel revenues through sales, marketing, and service excellence. Solid history of success in exceeding financial targets, increasing </w:t>
      </w:r>
      <w:r w:rsidR="006B5554" w:rsidRPr="00F81198">
        <w:rPr>
          <w:rFonts w:eastAsia="MS Mincho"/>
          <w:szCs w:val="22"/>
        </w:rPr>
        <w:t>profit</w:t>
      </w:r>
      <w:r w:rsidR="00B91A81" w:rsidRPr="00F81198">
        <w:rPr>
          <w:rFonts w:eastAsia="MS Mincho"/>
          <w:szCs w:val="22"/>
        </w:rPr>
        <w:t xml:space="preserve">, and improving business permanence. Skilled communicator </w:t>
      </w:r>
      <w:r w:rsidR="008E1AAB" w:rsidRPr="00F81198">
        <w:rPr>
          <w:rFonts w:eastAsia="MS Mincho"/>
          <w:szCs w:val="22"/>
        </w:rPr>
        <w:t xml:space="preserve">and executive leader </w:t>
      </w:r>
      <w:r w:rsidR="00B91A81" w:rsidRPr="00F81198">
        <w:rPr>
          <w:rFonts w:eastAsia="MS Mincho"/>
          <w:szCs w:val="22"/>
        </w:rPr>
        <w:t>who build strong relations with key clients and partners</w:t>
      </w:r>
      <w:r w:rsidRPr="00F81198">
        <w:rPr>
          <w:rFonts w:eastAsia="MS Mincho"/>
          <w:szCs w:val="22"/>
        </w:rPr>
        <w:t xml:space="preserve"> to </w:t>
      </w:r>
      <w:r w:rsidR="003C7197" w:rsidRPr="00F81198">
        <w:rPr>
          <w:rFonts w:eastAsia="MS Mincho"/>
          <w:szCs w:val="22"/>
        </w:rPr>
        <w:t>raise</w:t>
      </w:r>
      <w:r w:rsidRPr="00F81198">
        <w:rPr>
          <w:rFonts w:eastAsia="MS Mincho"/>
          <w:szCs w:val="22"/>
        </w:rPr>
        <w:t xml:space="preserve"> sales and market share</w:t>
      </w:r>
      <w:r w:rsidR="00B91A81" w:rsidRPr="00F81198">
        <w:rPr>
          <w:rFonts w:eastAsia="MS Mincho"/>
          <w:szCs w:val="22"/>
        </w:rPr>
        <w:t xml:space="preserve">, whilst </w:t>
      </w:r>
      <w:r w:rsidR="004C5FAB" w:rsidRPr="00F81198">
        <w:rPr>
          <w:rFonts w:eastAsia="MS Mincho"/>
          <w:szCs w:val="22"/>
        </w:rPr>
        <w:t>managing</w:t>
      </w:r>
      <w:r w:rsidR="00B91A81" w:rsidRPr="00F81198">
        <w:rPr>
          <w:rFonts w:eastAsia="MS Mincho"/>
          <w:szCs w:val="22"/>
        </w:rPr>
        <w:t xml:space="preserve"> teams to </w:t>
      </w:r>
      <w:r w:rsidRPr="00F81198">
        <w:rPr>
          <w:rFonts w:eastAsia="MS Mincho"/>
          <w:szCs w:val="22"/>
        </w:rPr>
        <w:t xml:space="preserve">surpass challenging objectives. </w:t>
      </w:r>
      <w:r w:rsidR="00B91A81" w:rsidRPr="00F81198">
        <w:rPr>
          <w:rFonts w:eastAsia="MS Mincho"/>
          <w:szCs w:val="22"/>
        </w:rPr>
        <w:t>In-depth expertise in channel development, customer acquisition, and product pricing across various countries.</w:t>
      </w:r>
    </w:p>
    <w:p w14:paraId="0867BC25" w14:textId="77777777" w:rsidR="00401182" w:rsidRPr="00F81198" w:rsidRDefault="00B91A81" w:rsidP="00A3623B">
      <w:pPr>
        <w:pStyle w:val="CoreCompetenciesHeading"/>
        <w:spacing w:before="240"/>
      </w:pPr>
      <w:r w:rsidRPr="00F81198">
        <w:t>Highlights of Expertise</w:t>
      </w:r>
    </w:p>
    <w:tbl>
      <w:tblPr>
        <w:tblStyle w:val="CoreCompetenciesTable"/>
        <w:tblW w:w="4750" w:type="pct"/>
        <w:tblLook w:val="04A0" w:firstRow="1" w:lastRow="0" w:firstColumn="1" w:lastColumn="0" w:noHBand="0" w:noVBand="1"/>
      </w:tblPr>
      <w:tblGrid>
        <w:gridCol w:w="4087"/>
        <w:gridCol w:w="3186"/>
        <w:gridCol w:w="2673"/>
      </w:tblGrid>
      <w:tr w:rsidR="006C51CC" w:rsidRPr="00F81198" w14:paraId="2652737B" w14:textId="77777777">
        <w:tc>
          <w:tcPr>
            <w:tcW w:w="0" w:type="auto"/>
          </w:tcPr>
          <w:p w14:paraId="0EA98287" w14:textId="77777777" w:rsidR="006C51CC" w:rsidRPr="00F81198" w:rsidRDefault="00B91A81" w:rsidP="0069299F">
            <w:pPr>
              <w:pStyle w:val="CoreCompetenciesItem"/>
            </w:pPr>
            <w:r w:rsidRPr="00F81198">
              <w:t>Team Building &amp; Leadership</w:t>
            </w:r>
          </w:p>
        </w:tc>
        <w:tc>
          <w:tcPr>
            <w:tcW w:w="0" w:type="auto"/>
          </w:tcPr>
          <w:p w14:paraId="18013988" w14:textId="77777777" w:rsidR="006C51CC" w:rsidRPr="00F81198" w:rsidRDefault="00D34E2F" w:rsidP="0069299F">
            <w:pPr>
              <w:pStyle w:val="CoreCompetenciesItem"/>
            </w:pPr>
            <w:r w:rsidRPr="00F81198">
              <w:t>Performance</w:t>
            </w:r>
            <w:r w:rsidR="00B91A81" w:rsidRPr="00F81198">
              <w:t xml:space="preserve"> </w:t>
            </w:r>
            <w:r w:rsidRPr="00F81198">
              <w:t>Enhancement</w:t>
            </w:r>
          </w:p>
        </w:tc>
        <w:tc>
          <w:tcPr>
            <w:tcW w:w="0" w:type="auto"/>
          </w:tcPr>
          <w:p w14:paraId="0208CAA3" w14:textId="77777777" w:rsidR="006C51CC" w:rsidRPr="00F81198" w:rsidRDefault="006B5554" w:rsidP="0069299F">
            <w:pPr>
              <w:pStyle w:val="CoreCompetenciesItem"/>
            </w:pPr>
            <w:r w:rsidRPr="00F81198">
              <w:t>Competitive Pricing</w:t>
            </w:r>
          </w:p>
        </w:tc>
      </w:tr>
      <w:tr w:rsidR="006C51CC" w:rsidRPr="00F81198" w14:paraId="5FCC6CBA" w14:textId="77777777">
        <w:tc>
          <w:tcPr>
            <w:tcW w:w="0" w:type="auto"/>
          </w:tcPr>
          <w:p w14:paraId="44250C3A" w14:textId="77777777" w:rsidR="006C51CC" w:rsidRPr="00F81198" w:rsidRDefault="00B91A81" w:rsidP="0069299F">
            <w:pPr>
              <w:pStyle w:val="CoreCompetenciesItem"/>
            </w:pPr>
            <w:r w:rsidRPr="00F81198">
              <w:t>Strategic Planning &amp; Implementation</w:t>
            </w:r>
          </w:p>
        </w:tc>
        <w:tc>
          <w:tcPr>
            <w:tcW w:w="0" w:type="auto"/>
          </w:tcPr>
          <w:p w14:paraId="5C52F60B" w14:textId="77777777" w:rsidR="006C51CC" w:rsidRPr="00F81198" w:rsidRDefault="00EF17DE" w:rsidP="0069299F">
            <w:pPr>
              <w:pStyle w:val="CoreCompetenciesItem"/>
            </w:pPr>
            <w:r w:rsidRPr="00F81198">
              <w:t>Business Development</w:t>
            </w:r>
          </w:p>
        </w:tc>
        <w:tc>
          <w:tcPr>
            <w:tcW w:w="0" w:type="auto"/>
          </w:tcPr>
          <w:p w14:paraId="75B5F031" w14:textId="77777777" w:rsidR="006C51CC" w:rsidRPr="00F81198" w:rsidRDefault="00B91A81" w:rsidP="0069299F">
            <w:pPr>
              <w:pStyle w:val="CoreCompetenciesItem"/>
            </w:pPr>
            <w:r w:rsidRPr="00F81198">
              <w:t>Customer Satisfaction</w:t>
            </w:r>
          </w:p>
        </w:tc>
      </w:tr>
      <w:tr w:rsidR="006C51CC" w:rsidRPr="00F81198" w14:paraId="5041D467" w14:textId="77777777">
        <w:tc>
          <w:tcPr>
            <w:tcW w:w="0" w:type="auto"/>
          </w:tcPr>
          <w:p w14:paraId="40740F2F" w14:textId="77777777" w:rsidR="006C51CC" w:rsidRPr="00F81198" w:rsidRDefault="00A61FC1" w:rsidP="00A61FC1">
            <w:pPr>
              <w:pStyle w:val="CoreCompetenciesItem"/>
            </w:pPr>
            <w:r w:rsidRPr="00F81198">
              <w:t>Export Operations Management</w:t>
            </w:r>
          </w:p>
        </w:tc>
        <w:tc>
          <w:tcPr>
            <w:tcW w:w="0" w:type="auto"/>
          </w:tcPr>
          <w:p w14:paraId="3F776254" w14:textId="77777777" w:rsidR="006C51CC" w:rsidRPr="00F81198" w:rsidRDefault="00B91A81" w:rsidP="0069299F">
            <w:pPr>
              <w:pStyle w:val="CoreCompetenciesItem"/>
            </w:pPr>
            <w:r w:rsidRPr="00F81198">
              <w:t>Sales &amp; Marketing</w:t>
            </w:r>
          </w:p>
        </w:tc>
        <w:tc>
          <w:tcPr>
            <w:tcW w:w="0" w:type="auto"/>
          </w:tcPr>
          <w:p w14:paraId="62040BB4" w14:textId="77777777" w:rsidR="006C51CC" w:rsidRPr="00F81198" w:rsidRDefault="00B91A81" w:rsidP="0069299F">
            <w:pPr>
              <w:pStyle w:val="CoreCompetenciesItem"/>
            </w:pPr>
            <w:r w:rsidRPr="00F81198">
              <w:t>Problem Resolution</w:t>
            </w:r>
          </w:p>
        </w:tc>
      </w:tr>
    </w:tbl>
    <w:p w14:paraId="087E4F5C" w14:textId="77777777" w:rsidR="006C51CC" w:rsidRPr="00F81198" w:rsidRDefault="00B91A81" w:rsidP="00A3623B">
      <w:pPr>
        <w:pStyle w:val="Heading1"/>
        <w:spacing w:after="120"/>
      </w:pPr>
      <w:r w:rsidRPr="00F81198">
        <w:t>Professional Experience</w:t>
      </w:r>
    </w:p>
    <w:p w14:paraId="41AE5667" w14:textId="4A405084" w:rsidR="00EB4BF9" w:rsidRPr="00F81198" w:rsidRDefault="00847D07" w:rsidP="00EB4BF9">
      <w:pPr>
        <w:spacing w:before="120"/>
      </w:pPr>
      <w:r>
        <w:rPr>
          <w:b/>
          <w:bCs/>
        </w:rPr>
        <w:t xml:space="preserve">Regional </w:t>
      </w:r>
      <w:r w:rsidR="00EB4BF9" w:rsidRPr="00F81198">
        <w:rPr>
          <w:b/>
          <w:bCs/>
        </w:rPr>
        <w:t>Manager</w:t>
      </w:r>
      <w:r w:rsidR="00EB4BF9">
        <w:t xml:space="preserve"> – </w:t>
      </w:r>
      <w:r>
        <w:rPr>
          <w:b/>
        </w:rPr>
        <w:t xml:space="preserve">Admiral Middle East </w:t>
      </w:r>
      <w:proofErr w:type="spellStart"/>
      <w:r>
        <w:rPr>
          <w:b/>
        </w:rPr>
        <w:t>Afriza</w:t>
      </w:r>
      <w:proofErr w:type="spellEnd"/>
      <w:r>
        <w:rPr>
          <w:b/>
        </w:rPr>
        <w:t xml:space="preserve"> Fze</w:t>
      </w:r>
      <w:r w:rsidR="00EB4BF9">
        <w:t xml:space="preserve"> </w:t>
      </w:r>
      <w:r w:rsidR="00EB4BF9" w:rsidRPr="00F81198">
        <w:t>(</w:t>
      </w:r>
      <w:r w:rsidR="00EB4BF9">
        <w:t>May 2018 – Present)</w:t>
      </w:r>
    </w:p>
    <w:p w14:paraId="583577BF" w14:textId="6233B5D3" w:rsidR="00EB4BF9" w:rsidRPr="00F81198" w:rsidRDefault="00461D4A" w:rsidP="00EB4BF9">
      <w:pPr>
        <w:pStyle w:val="ProfessionalExperienceStatement"/>
        <w:spacing w:before="60"/>
      </w:pPr>
      <w:r>
        <w:t>Efficient in</w:t>
      </w:r>
      <w:r w:rsidR="00EB4BF9" w:rsidRPr="00F81198">
        <w:t xml:space="preserve"> decision</w:t>
      </w:r>
      <w:r w:rsidR="00EB4BF9">
        <w:t xml:space="preserve"> </w:t>
      </w:r>
      <w:r w:rsidR="00EB4BF9" w:rsidRPr="00F81198">
        <w:t xml:space="preserve">making, including strategic planning, business development, marketing, export operations, and </w:t>
      </w:r>
      <w:r w:rsidR="00EB4BF9">
        <w:t>logistics</w:t>
      </w:r>
      <w:r w:rsidR="00EB4BF9" w:rsidRPr="00F81198">
        <w:t xml:space="preserve"> management.</w:t>
      </w:r>
      <w:r w:rsidR="00EB4BF9">
        <w:t xml:space="preserve"> </w:t>
      </w:r>
      <w:proofErr w:type="gramStart"/>
      <w:r w:rsidR="00EB4BF9">
        <w:t>Brands :</w:t>
      </w:r>
      <w:proofErr w:type="gramEnd"/>
      <w:r w:rsidR="00EB4BF9">
        <w:t xml:space="preserve">- </w:t>
      </w:r>
      <w:r w:rsidR="00847D07">
        <w:t>Admiral</w:t>
      </w:r>
      <w:r w:rsidR="00EB4BF9">
        <w:t xml:space="preserve"> / </w:t>
      </w:r>
      <w:proofErr w:type="spellStart"/>
      <w:r w:rsidR="00847D07">
        <w:t>Gree</w:t>
      </w:r>
      <w:proofErr w:type="spellEnd"/>
      <w:r w:rsidR="00EB4BF9">
        <w:t xml:space="preserve"> / Advance Tech / Westinghouse</w:t>
      </w:r>
    </w:p>
    <w:p w14:paraId="2605DA54" w14:textId="4D129450" w:rsidR="00EB4BF9" w:rsidRPr="00F81198" w:rsidRDefault="00847D07" w:rsidP="00374B03">
      <w:pPr>
        <w:pStyle w:val="ProfessionalExperienceDuties"/>
        <w:spacing w:before="80"/>
      </w:pPr>
      <w:proofErr w:type="spellStart"/>
      <w:r>
        <w:t>Incharge</w:t>
      </w:r>
      <w:proofErr w:type="spellEnd"/>
      <w:r>
        <w:t xml:space="preserve"> for </w:t>
      </w:r>
      <w:r w:rsidR="00EB4BF9">
        <w:t>B</w:t>
      </w:r>
      <w:r w:rsidR="00EB4BF9" w:rsidRPr="00F81198">
        <w:t xml:space="preserve">usiness development initiatives </w:t>
      </w:r>
      <w:r>
        <w:t>and Distributor appointment in</w:t>
      </w:r>
      <w:r w:rsidR="00EB4BF9" w:rsidRPr="00F81198">
        <w:t xml:space="preserve"> compliance with </w:t>
      </w:r>
      <w:r>
        <w:t xml:space="preserve">US Head office and as per their </w:t>
      </w:r>
      <w:r w:rsidR="00EB4BF9" w:rsidRPr="00F81198">
        <w:t xml:space="preserve">policies at international level. </w:t>
      </w:r>
      <w:r w:rsidR="00EB4BF9" w:rsidRPr="00F81198">
        <w:rPr>
          <w:color w:val="000000"/>
          <w:shd w:val="clear" w:color="auto" w:fill="FCFCFC"/>
        </w:rPr>
        <w:t xml:space="preserve">Ensured smooth running of exports business operations by creating an innovative </w:t>
      </w:r>
      <w:proofErr w:type="gramStart"/>
      <w:r w:rsidR="00EB4BF9" w:rsidRPr="00F81198">
        <w:rPr>
          <w:color w:val="000000"/>
          <w:shd w:val="clear" w:color="auto" w:fill="FCFCFC"/>
        </w:rPr>
        <w:t>strategy  for</w:t>
      </w:r>
      <w:proofErr w:type="gramEnd"/>
      <w:r w:rsidR="00EB4BF9" w:rsidRPr="00F81198">
        <w:rPr>
          <w:color w:val="000000"/>
          <w:shd w:val="clear" w:color="auto" w:fill="FCFCFC"/>
        </w:rPr>
        <w:t xml:space="preserve"> organization. </w:t>
      </w:r>
      <w:r w:rsidR="003E241E">
        <w:rPr>
          <w:color w:val="000000"/>
          <w:shd w:val="clear" w:color="auto" w:fill="FCFCFC"/>
        </w:rPr>
        <w:t xml:space="preserve">With introduction of new brand Advance Tech </w:t>
      </w:r>
      <w:r>
        <w:rPr>
          <w:color w:val="000000"/>
          <w:shd w:val="clear" w:color="auto" w:fill="FCFCFC"/>
        </w:rPr>
        <w:t xml:space="preserve">is also </w:t>
      </w:r>
      <w:r w:rsidR="003E241E">
        <w:rPr>
          <w:color w:val="000000"/>
          <w:shd w:val="clear" w:color="auto" w:fill="FCFCFC"/>
        </w:rPr>
        <w:t>US brand &amp; Westinghouse have appointed distributors for few countries and more countries in process.</w:t>
      </w:r>
      <w:r>
        <w:rPr>
          <w:color w:val="000000"/>
          <w:shd w:val="clear" w:color="auto" w:fill="FCFCFC"/>
        </w:rPr>
        <w:t xml:space="preserve"> Primary focus on Admiral Home appliances, Air Conditioning. All the products of Air Conditioning are manufactured in </w:t>
      </w:r>
      <w:proofErr w:type="spellStart"/>
      <w:r>
        <w:rPr>
          <w:color w:val="000000"/>
          <w:shd w:val="clear" w:color="auto" w:fill="FCFCFC"/>
        </w:rPr>
        <w:t>Gree</w:t>
      </w:r>
      <w:proofErr w:type="spellEnd"/>
      <w:r>
        <w:rPr>
          <w:color w:val="000000"/>
          <w:shd w:val="clear" w:color="auto" w:fill="FCFCFC"/>
        </w:rPr>
        <w:t xml:space="preserve"> / </w:t>
      </w:r>
      <w:proofErr w:type="spellStart"/>
      <w:r>
        <w:rPr>
          <w:color w:val="000000"/>
          <w:shd w:val="clear" w:color="auto" w:fill="FCFCFC"/>
        </w:rPr>
        <w:t>Midea</w:t>
      </w:r>
      <w:proofErr w:type="spellEnd"/>
      <w:r>
        <w:rPr>
          <w:color w:val="000000"/>
          <w:shd w:val="clear" w:color="auto" w:fill="FCFCFC"/>
        </w:rPr>
        <w:t xml:space="preserve"> / TCL.</w:t>
      </w:r>
    </w:p>
    <w:p w14:paraId="499595EB" w14:textId="0172F5E4" w:rsidR="00EB4BF9" w:rsidRPr="00F81198" w:rsidRDefault="00EB4BF9" w:rsidP="00EB4BF9">
      <w:pPr>
        <w:pStyle w:val="ProfessionalExperienceContributionList"/>
        <w:spacing w:before="120"/>
        <w:jc w:val="both"/>
      </w:pPr>
      <w:r w:rsidRPr="00F81198">
        <w:t xml:space="preserve">Exceeded management prospects for increasing export sales </w:t>
      </w:r>
      <w:r w:rsidR="00374B03">
        <w:t xml:space="preserve">in 2019 </w:t>
      </w:r>
      <w:r w:rsidRPr="00F81198">
        <w:t>from USD.400, 000/- to USD</w:t>
      </w:r>
      <w:r w:rsidR="00374B03">
        <w:t>3</w:t>
      </w:r>
      <w:r w:rsidRPr="00F81198">
        <w:t>.</w:t>
      </w:r>
      <w:r w:rsidR="00374B03">
        <w:t>10</w:t>
      </w:r>
      <w:r w:rsidRPr="00F81198">
        <w:t xml:space="preserve"> M.</w:t>
      </w:r>
    </w:p>
    <w:p w14:paraId="0AA52434" w14:textId="3C42E0B7" w:rsidR="00EB4BF9" w:rsidRPr="00F81198" w:rsidRDefault="00EB4BF9" w:rsidP="00EB4BF9">
      <w:pPr>
        <w:pStyle w:val="ProfessionalExperienceContributionList"/>
        <w:spacing w:before="120"/>
        <w:jc w:val="both"/>
      </w:pPr>
      <w:r w:rsidRPr="00F81198">
        <w:t xml:space="preserve">direct export shipments, coordinated and </w:t>
      </w:r>
      <w:proofErr w:type="gramStart"/>
      <w:r w:rsidRPr="00F81198">
        <w:t>delivered  to</w:t>
      </w:r>
      <w:proofErr w:type="gramEnd"/>
      <w:r w:rsidRPr="00F81198">
        <w:t xml:space="preserve"> a number of countries, such as Iran, </w:t>
      </w:r>
      <w:r w:rsidR="00374B03">
        <w:t>Yemen, Syria, Iraq</w:t>
      </w:r>
      <w:r w:rsidR="00847D07">
        <w:t>, Cyprus, Nigeria, Africa.</w:t>
      </w:r>
    </w:p>
    <w:p w14:paraId="70B72B06" w14:textId="1E757DB8" w:rsidR="006C51CC" w:rsidRPr="00F81198" w:rsidRDefault="0059199D" w:rsidP="00A97AB6">
      <w:pPr>
        <w:spacing w:before="200"/>
      </w:pPr>
      <w:r>
        <w:t xml:space="preserve">GULF IMPEX </w:t>
      </w:r>
      <w:r w:rsidR="00B91A81" w:rsidRPr="00F81198">
        <w:t>ELECTRONICS TRADING LLC, Sharjah, UAE</w:t>
      </w:r>
    </w:p>
    <w:p w14:paraId="3DFA84A2" w14:textId="28BF484B" w:rsidR="006C51CC" w:rsidRPr="00F81198" w:rsidRDefault="00B91A81" w:rsidP="00D34E2F">
      <w:pPr>
        <w:spacing w:before="120"/>
      </w:pPr>
      <w:r w:rsidRPr="00F81198">
        <w:rPr>
          <w:b/>
          <w:bCs/>
        </w:rPr>
        <w:t>Business Development Manager</w:t>
      </w:r>
      <w:r w:rsidR="00117F8C">
        <w:t xml:space="preserve"> – </w:t>
      </w:r>
      <w:r w:rsidR="00117F8C" w:rsidRPr="00117F8C">
        <w:rPr>
          <w:b/>
        </w:rPr>
        <w:t>EXPORTS</w:t>
      </w:r>
      <w:r w:rsidR="00117F8C">
        <w:t xml:space="preserve"> </w:t>
      </w:r>
      <w:r w:rsidRPr="00F81198">
        <w:t xml:space="preserve">(January 2007 to </w:t>
      </w:r>
      <w:proofErr w:type="spellStart"/>
      <w:r w:rsidR="00EB4BF9">
        <w:t>Apl</w:t>
      </w:r>
      <w:proofErr w:type="spellEnd"/>
      <w:r w:rsidR="00EB4BF9">
        <w:t xml:space="preserve"> 2018</w:t>
      </w:r>
      <w:r w:rsidRPr="00F81198">
        <w:t>)</w:t>
      </w:r>
      <w:r w:rsidR="00EA3CAF">
        <w:t xml:space="preserve"> 11 Years 4 Months</w:t>
      </w:r>
    </w:p>
    <w:p w14:paraId="4EBF13A4" w14:textId="77777777" w:rsidR="006C51CC" w:rsidRPr="00F81198" w:rsidRDefault="00A3623B" w:rsidP="00D34E2F">
      <w:pPr>
        <w:pStyle w:val="ProfessionalExperienceStatement"/>
        <w:spacing w:before="60"/>
      </w:pPr>
      <w:r w:rsidRPr="00F81198">
        <w:t>Uphold</w:t>
      </w:r>
      <w:r w:rsidR="00B91A81" w:rsidRPr="00F81198">
        <w:t xml:space="preserve"> full self-sufficient </w:t>
      </w:r>
      <w:proofErr w:type="gramStart"/>
      <w:r w:rsidR="00B91A81" w:rsidRPr="00F81198">
        <w:t>decision making</w:t>
      </w:r>
      <w:proofErr w:type="gramEnd"/>
      <w:r w:rsidR="00B91A81" w:rsidRPr="00F81198">
        <w:t xml:space="preserve"> authority within different areas, including strategic planning, business development, marketing, export operations</w:t>
      </w:r>
      <w:r w:rsidR="006B5554" w:rsidRPr="00F81198">
        <w:t>,</w:t>
      </w:r>
      <w:r w:rsidR="00B91A81" w:rsidRPr="00F81198">
        <w:t xml:space="preserve"> and channel management.</w:t>
      </w:r>
      <w:r w:rsidR="0054513C">
        <w:t xml:space="preserve"> </w:t>
      </w:r>
      <w:proofErr w:type="gramStart"/>
      <w:r w:rsidR="0054513C">
        <w:t>Brands :</w:t>
      </w:r>
      <w:proofErr w:type="gramEnd"/>
      <w:r w:rsidR="0054513C">
        <w:t>- LG/ BOSCH/WHITE-WESTINGHOUSE / HI-SENSE / PEARL</w:t>
      </w:r>
    </w:p>
    <w:p w14:paraId="13615DC9" w14:textId="77777777" w:rsidR="00A97AB6" w:rsidRPr="00F81198" w:rsidRDefault="00B91A81" w:rsidP="00A97AB6">
      <w:pPr>
        <w:pStyle w:val="ProfessionalExperienceDuties"/>
        <w:spacing w:before="80"/>
      </w:pPr>
      <w:r w:rsidRPr="00F81198">
        <w:t xml:space="preserve">Oversee sales and business development initiatives in strict compliance with all company’s policies at international level. </w:t>
      </w:r>
      <w:r w:rsidR="00A97AB6" w:rsidRPr="00F81198">
        <w:t xml:space="preserve">Devise and execute business strategies to lead export sales staff for accomplishing sales goals. </w:t>
      </w:r>
      <w:r w:rsidRPr="00F81198">
        <w:rPr>
          <w:color w:val="000000"/>
        </w:rPr>
        <w:t xml:space="preserve">Supervise growth of tactical marketing alliances by collaborating with key partners for identifying </w:t>
      </w:r>
      <w:r w:rsidR="00434CC1" w:rsidRPr="00F81198">
        <w:rPr>
          <w:color w:val="000000"/>
        </w:rPr>
        <w:t xml:space="preserve">and exploring </w:t>
      </w:r>
      <w:r w:rsidRPr="00F81198">
        <w:rPr>
          <w:color w:val="000000"/>
        </w:rPr>
        <w:t xml:space="preserve">business opportunities. </w:t>
      </w:r>
      <w:r w:rsidR="00BC65FF" w:rsidRPr="00F81198">
        <w:rPr>
          <w:color w:val="000000"/>
        </w:rPr>
        <w:t>Attain</w:t>
      </w:r>
      <w:r w:rsidR="00A97AB6" w:rsidRPr="00F81198">
        <w:rPr>
          <w:color w:val="000000"/>
        </w:rPr>
        <w:t xml:space="preserve"> </w:t>
      </w:r>
      <w:r w:rsidR="00A97AB6" w:rsidRPr="00F81198">
        <w:t xml:space="preserve">assign targets </w:t>
      </w:r>
      <w:r w:rsidR="00A97AB6" w:rsidRPr="00F81198">
        <w:rPr>
          <w:color w:val="000000"/>
        </w:rPr>
        <w:t>by instigating any remedial actions based on performance monitoring.</w:t>
      </w:r>
    </w:p>
    <w:p w14:paraId="1957AE61" w14:textId="77777777" w:rsidR="006C51CC" w:rsidRPr="00F81198" w:rsidRDefault="00B91A81" w:rsidP="00AF0C9A">
      <w:pPr>
        <w:pStyle w:val="ProfessionalExperienceContributionList"/>
        <w:spacing w:before="120"/>
        <w:jc w:val="both"/>
      </w:pPr>
      <w:r w:rsidRPr="00F81198">
        <w:rPr>
          <w:color w:val="000000"/>
          <w:shd w:val="clear" w:color="auto" w:fill="FCFCFC"/>
        </w:rPr>
        <w:t xml:space="preserve">Ensured smooth running of exports business operations by creating an </w:t>
      </w:r>
      <w:r w:rsidR="006B5554" w:rsidRPr="00F81198">
        <w:rPr>
          <w:color w:val="000000"/>
          <w:shd w:val="clear" w:color="auto" w:fill="FCFCFC"/>
        </w:rPr>
        <w:t xml:space="preserve">innovative </w:t>
      </w:r>
      <w:r w:rsidRPr="00F81198">
        <w:rPr>
          <w:color w:val="000000"/>
          <w:shd w:val="clear" w:color="auto" w:fill="FCFCFC"/>
        </w:rPr>
        <w:t xml:space="preserve">strategy to provide expert guidance for </w:t>
      </w:r>
      <w:r w:rsidR="00434CC1" w:rsidRPr="00F81198">
        <w:rPr>
          <w:color w:val="000000"/>
          <w:shd w:val="clear" w:color="auto" w:fill="FCFCFC"/>
        </w:rPr>
        <w:t>organization</w:t>
      </w:r>
      <w:r w:rsidRPr="00F81198">
        <w:rPr>
          <w:color w:val="000000"/>
          <w:shd w:val="clear" w:color="auto" w:fill="FCFCFC"/>
        </w:rPr>
        <w:t>.</w:t>
      </w:r>
      <w:r w:rsidR="00434CC1" w:rsidRPr="00F81198">
        <w:rPr>
          <w:color w:val="000000"/>
          <w:shd w:val="clear" w:color="auto" w:fill="FCFCFC"/>
        </w:rPr>
        <w:t xml:space="preserve"> </w:t>
      </w:r>
      <w:r w:rsidR="006B5554" w:rsidRPr="00F81198">
        <w:rPr>
          <w:color w:val="000000"/>
        </w:rPr>
        <w:t xml:space="preserve">Boosted business </w:t>
      </w:r>
      <w:r w:rsidR="00434CC1" w:rsidRPr="00F81198">
        <w:rPr>
          <w:color w:val="000000"/>
        </w:rPr>
        <w:t xml:space="preserve">performance by </w:t>
      </w:r>
      <w:r w:rsidR="00434CC1" w:rsidRPr="00F81198">
        <w:t>determining, selecting, and hiring dealers</w:t>
      </w:r>
      <w:r w:rsidR="00434CC1" w:rsidRPr="00F81198">
        <w:rPr>
          <w:color w:val="000000"/>
        </w:rPr>
        <w:t>.</w:t>
      </w:r>
    </w:p>
    <w:p w14:paraId="53C98838" w14:textId="77777777" w:rsidR="006C51CC" w:rsidRPr="00F81198" w:rsidRDefault="00B91A81" w:rsidP="00AF0C9A">
      <w:pPr>
        <w:pStyle w:val="ProfessionalExperienceContributionList"/>
        <w:spacing w:before="120"/>
        <w:jc w:val="both"/>
      </w:pPr>
      <w:r w:rsidRPr="00F81198">
        <w:t xml:space="preserve">Exceeded management </w:t>
      </w:r>
      <w:r w:rsidR="00133ACB" w:rsidRPr="00F81198">
        <w:t>prospects</w:t>
      </w:r>
      <w:r w:rsidRPr="00F81198">
        <w:t xml:space="preserve"> for increasing export sales from USD.400, 000/- to USD1.75 M.</w:t>
      </w:r>
    </w:p>
    <w:p w14:paraId="757BA308" w14:textId="77777777" w:rsidR="006C51CC" w:rsidRPr="00F81198" w:rsidRDefault="00B91A81" w:rsidP="00AF0C9A">
      <w:pPr>
        <w:pStyle w:val="ProfessionalExperienceContributionList"/>
        <w:spacing w:before="120"/>
        <w:jc w:val="both"/>
      </w:pPr>
      <w:r w:rsidRPr="00F81198">
        <w:t xml:space="preserve">Introduced direct export shipments, coordinated and delivered different trans-shipments to </w:t>
      </w:r>
      <w:proofErr w:type="gramStart"/>
      <w:r w:rsidRPr="00F81198">
        <w:t>a number of</w:t>
      </w:r>
      <w:proofErr w:type="gramEnd"/>
      <w:r w:rsidRPr="00F81198">
        <w:t xml:space="preserve"> countries, such as Iran, CIS, Africa, Singapore, Azerbaijan, Sudan, Armenia, and Mauritius.</w:t>
      </w:r>
    </w:p>
    <w:p w14:paraId="232A702E" w14:textId="77777777" w:rsidR="006C51CC" w:rsidRPr="00F81198" w:rsidRDefault="00A97AB6" w:rsidP="00AF0C9A">
      <w:pPr>
        <w:pStyle w:val="ProfessionalExperienceContributionList"/>
        <w:spacing w:before="120"/>
        <w:jc w:val="both"/>
      </w:pPr>
      <w:r w:rsidRPr="00F81198">
        <w:lastRenderedPageBreak/>
        <w:t xml:space="preserve">Designed and implemented an effective operational </w:t>
      </w:r>
      <w:r w:rsidR="006B5554" w:rsidRPr="00F81198">
        <w:t>plan</w:t>
      </w:r>
      <w:r w:rsidRPr="00F81198">
        <w:t xml:space="preserve"> on annual base with the aim of forecasting business profit, as well as achieving budgetary and organizational targets.</w:t>
      </w:r>
    </w:p>
    <w:p w14:paraId="2E1E5B5F" w14:textId="77777777" w:rsidR="006C51CC" w:rsidRPr="00F81198" w:rsidRDefault="00B91A81" w:rsidP="00822BDE">
      <w:pPr>
        <w:spacing w:before="360"/>
      </w:pPr>
      <w:r w:rsidRPr="00F81198">
        <w:t>PANASONIC HOME APPLIANCE INDIA LTD, Chennai, India</w:t>
      </w:r>
    </w:p>
    <w:p w14:paraId="5DA40A00" w14:textId="77777777" w:rsidR="006C51CC" w:rsidRPr="00F81198" w:rsidRDefault="00B91A81" w:rsidP="00D34E2F">
      <w:pPr>
        <w:spacing w:before="120"/>
      </w:pPr>
      <w:r w:rsidRPr="00F81198">
        <w:rPr>
          <w:b/>
          <w:bCs/>
        </w:rPr>
        <w:t>Manager - Exports</w:t>
      </w:r>
      <w:r w:rsidRPr="00F81198">
        <w:t xml:space="preserve"> (May 2003 to December 2006)</w:t>
      </w:r>
    </w:p>
    <w:p w14:paraId="79208E91" w14:textId="77777777" w:rsidR="006C51CC" w:rsidRPr="00F81198" w:rsidRDefault="00B91A81" w:rsidP="00D34E2F">
      <w:pPr>
        <w:pStyle w:val="ProfessionalExperienceStatement"/>
        <w:spacing w:before="60"/>
      </w:pPr>
      <w:r w:rsidRPr="00F81198">
        <w:t>Administered overall marketing functions and launched new products according to the requirements of company within USA, Costa Rica, Panama, Middle East, Sri Lanka, Fiji, Maldives, Singapore, and South Arica.</w:t>
      </w:r>
    </w:p>
    <w:p w14:paraId="710A5871" w14:textId="77777777" w:rsidR="006C51CC" w:rsidRPr="00F81198" w:rsidRDefault="00B91A81" w:rsidP="00822BDE">
      <w:pPr>
        <w:pStyle w:val="ql-align-justify"/>
        <w:spacing w:before="80"/>
      </w:pPr>
      <w:r w:rsidRPr="00F81198">
        <w:t xml:space="preserve">Streamlined annual business planning process for company’s product development. Headed distributor’s sales teams by sharing outstanding knowledge of different products for strategic purposes. Established, executed, and proposed trade visibility and programs in line with business strategy. Optimized and finalized due diligence procedure throughout selection and appointment of distributors in region. Revised and delivered information about export audit </w:t>
      </w:r>
      <w:r w:rsidR="00F42949" w:rsidRPr="00F81198">
        <w:t>to</w:t>
      </w:r>
      <w:r w:rsidRPr="00F81198">
        <w:t xml:space="preserve"> distributors, as well as conducted corrective actions for swift issues identification and resolution. </w:t>
      </w:r>
      <w:r w:rsidR="00F42949" w:rsidRPr="00F81198">
        <w:t>N</w:t>
      </w:r>
      <w:r w:rsidRPr="00F81198">
        <w:t>egotiated with parent company for fixing, price levels, competitive pricing, engagement of orders and payment.</w:t>
      </w:r>
    </w:p>
    <w:p w14:paraId="34EFEC59" w14:textId="77777777" w:rsidR="006C51CC" w:rsidRPr="00F81198" w:rsidRDefault="00B91A81" w:rsidP="00AF0C9A">
      <w:pPr>
        <w:pStyle w:val="ProfessionalExperienceContributionList"/>
        <w:spacing w:before="120"/>
        <w:jc w:val="both"/>
      </w:pPr>
      <w:r w:rsidRPr="00F81198">
        <w:t>Rendered full range of sales and marketing leadership expertise to attain a high-growth objective, which resulted in raising export sales of company on annual base from 10 to 20 crores.</w:t>
      </w:r>
    </w:p>
    <w:p w14:paraId="734AF190" w14:textId="77777777" w:rsidR="006C51CC" w:rsidRPr="00F81198" w:rsidRDefault="00B91A81" w:rsidP="00AF0C9A">
      <w:pPr>
        <w:pStyle w:val="ProfessionalExperienceContributionList"/>
        <w:spacing w:before="120"/>
        <w:jc w:val="both"/>
      </w:pPr>
      <w:r w:rsidRPr="00F81198">
        <w:t>Acquired set targets and covered promotional calendar by developing professional rapport with third party and carrying out a successful annual operations strategy.</w:t>
      </w:r>
    </w:p>
    <w:p w14:paraId="1D221C59" w14:textId="77777777" w:rsidR="006C51CC" w:rsidRPr="00F81198" w:rsidRDefault="00B91A81" w:rsidP="00AF0C9A">
      <w:pPr>
        <w:pStyle w:val="ProfessionalExperienceContributionList"/>
        <w:spacing w:before="120"/>
        <w:jc w:val="both"/>
      </w:pPr>
      <w:r w:rsidRPr="00F81198">
        <w:t xml:space="preserve">Coordinated with distributors in order to keep agreed stock and inventory levels, whilst ensuring the execution of priorities, IMS, and presentation in accordance with international </w:t>
      </w:r>
      <w:r w:rsidR="00F42949" w:rsidRPr="00F81198">
        <w:t xml:space="preserve">operational </w:t>
      </w:r>
      <w:r w:rsidRPr="00F81198">
        <w:t>plans.</w:t>
      </w:r>
    </w:p>
    <w:p w14:paraId="40A63FB3" w14:textId="77777777" w:rsidR="00434CC1" w:rsidRPr="00F81198" w:rsidRDefault="00D9202E" w:rsidP="00D9202E">
      <w:pPr>
        <w:pStyle w:val="Heading2"/>
        <w:spacing w:before="360"/>
      </w:pPr>
      <w:r w:rsidRPr="00F81198">
        <w:t>Career Note</w:t>
      </w:r>
    </w:p>
    <w:p w14:paraId="44E686CD" w14:textId="77777777" w:rsidR="006C51CC" w:rsidRPr="00F81198" w:rsidRDefault="00B91A81" w:rsidP="00B26656">
      <w:pPr>
        <w:pStyle w:val="CareerNote"/>
        <w:spacing w:before="240"/>
        <w:rPr>
          <w:i w:val="0"/>
        </w:rPr>
      </w:pPr>
      <w:r w:rsidRPr="00F81198">
        <w:rPr>
          <w:i w:val="0"/>
        </w:rPr>
        <w:t>Senior Executive</w:t>
      </w:r>
      <w:r w:rsidR="00E0676F" w:rsidRPr="00F81198">
        <w:rPr>
          <w:i w:val="0"/>
        </w:rPr>
        <w:t xml:space="preserve">, </w:t>
      </w:r>
      <w:r w:rsidRPr="00F81198">
        <w:rPr>
          <w:i w:val="0"/>
        </w:rPr>
        <w:t>Ex</w:t>
      </w:r>
      <w:r w:rsidR="00434CC1" w:rsidRPr="00F81198">
        <w:rPr>
          <w:i w:val="0"/>
        </w:rPr>
        <w:t xml:space="preserve">ports | </w:t>
      </w:r>
      <w:r w:rsidR="00E0676F" w:rsidRPr="00F81198">
        <w:rPr>
          <w:i w:val="0"/>
        </w:rPr>
        <w:t>E.I.D. Parry Limited</w:t>
      </w:r>
      <w:r w:rsidRPr="00F81198">
        <w:rPr>
          <w:i w:val="0"/>
        </w:rPr>
        <w:t>, Chennai, India</w:t>
      </w:r>
      <w:r w:rsidR="0059199D">
        <w:rPr>
          <w:i w:val="0"/>
        </w:rPr>
        <w:t xml:space="preserve"> </w:t>
      </w:r>
      <w:proofErr w:type="gramStart"/>
      <w:r w:rsidR="0059199D">
        <w:rPr>
          <w:i w:val="0"/>
        </w:rPr>
        <w:t>( Aug</w:t>
      </w:r>
      <w:proofErr w:type="gramEnd"/>
      <w:r w:rsidR="0059199D">
        <w:rPr>
          <w:i w:val="0"/>
        </w:rPr>
        <w:t xml:space="preserve"> 1997- Mar 2003)</w:t>
      </w:r>
    </w:p>
    <w:p w14:paraId="5ACE38F8" w14:textId="77777777" w:rsidR="006C51CC" w:rsidRPr="00F81198" w:rsidRDefault="00434CC1" w:rsidP="00B26656">
      <w:pPr>
        <w:pStyle w:val="CareerNote"/>
        <w:spacing w:before="240"/>
        <w:rPr>
          <w:i w:val="0"/>
        </w:rPr>
      </w:pPr>
      <w:r w:rsidRPr="00F81198">
        <w:rPr>
          <w:i w:val="0"/>
        </w:rPr>
        <w:t xml:space="preserve">Accounts Assistant | </w:t>
      </w:r>
      <w:r w:rsidR="00B91A81" w:rsidRPr="00F81198">
        <w:rPr>
          <w:i w:val="0"/>
        </w:rPr>
        <w:t>Zubai</w:t>
      </w:r>
      <w:r w:rsidR="0059199D">
        <w:rPr>
          <w:i w:val="0"/>
        </w:rPr>
        <w:t>r</w:t>
      </w:r>
      <w:r w:rsidR="00B91A81" w:rsidRPr="00F81198">
        <w:rPr>
          <w:i w:val="0"/>
        </w:rPr>
        <w:t xml:space="preserve"> General Trading, Sharjah, UAE</w:t>
      </w:r>
      <w:r w:rsidR="00527475">
        <w:rPr>
          <w:i w:val="0"/>
        </w:rPr>
        <w:t xml:space="preserve"> </w:t>
      </w:r>
      <w:proofErr w:type="gramStart"/>
      <w:r w:rsidR="00527475">
        <w:rPr>
          <w:i w:val="0"/>
        </w:rPr>
        <w:t>( Jan</w:t>
      </w:r>
      <w:proofErr w:type="gramEnd"/>
      <w:r w:rsidR="00527475">
        <w:rPr>
          <w:i w:val="0"/>
        </w:rPr>
        <w:t xml:space="preserve"> 1993 – </w:t>
      </w:r>
      <w:proofErr w:type="spellStart"/>
      <w:r w:rsidR="00527475">
        <w:rPr>
          <w:i w:val="0"/>
        </w:rPr>
        <w:t>Apl</w:t>
      </w:r>
      <w:proofErr w:type="spellEnd"/>
      <w:r w:rsidR="00527475">
        <w:rPr>
          <w:i w:val="0"/>
        </w:rPr>
        <w:t xml:space="preserve"> 1997)</w:t>
      </w:r>
    </w:p>
    <w:p w14:paraId="346C5B69" w14:textId="77777777" w:rsidR="006C51CC" w:rsidRPr="00F81198" w:rsidRDefault="00434CC1" w:rsidP="00B26656">
      <w:pPr>
        <w:pStyle w:val="CareerNote"/>
        <w:spacing w:before="240"/>
        <w:rPr>
          <w:i w:val="0"/>
        </w:rPr>
      </w:pPr>
      <w:r w:rsidRPr="00F81198">
        <w:rPr>
          <w:i w:val="0"/>
        </w:rPr>
        <w:t xml:space="preserve">Accounts Assistant | </w:t>
      </w:r>
      <w:r w:rsidR="00B91A81" w:rsidRPr="00F81198">
        <w:rPr>
          <w:i w:val="0"/>
        </w:rPr>
        <w:t>Rane Power Steering Ltd. Chennai, India</w:t>
      </w:r>
      <w:r w:rsidR="00527475">
        <w:rPr>
          <w:i w:val="0"/>
        </w:rPr>
        <w:t xml:space="preserve"> </w:t>
      </w:r>
      <w:proofErr w:type="gramStart"/>
      <w:r w:rsidR="00527475">
        <w:rPr>
          <w:i w:val="0"/>
        </w:rPr>
        <w:t>( 1990</w:t>
      </w:r>
      <w:proofErr w:type="gramEnd"/>
      <w:r w:rsidR="00527475">
        <w:rPr>
          <w:i w:val="0"/>
        </w:rPr>
        <w:t>-1992)</w:t>
      </w:r>
    </w:p>
    <w:p w14:paraId="3BFB9267" w14:textId="77777777" w:rsidR="002F0414" w:rsidRPr="00F81198" w:rsidRDefault="002F0414" w:rsidP="002F0414">
      <w:pPr>
        <w:pStyle w:val="Heading2"/>
        <w:spacing w:after="120"/>
      </w:pPr>
      <w:r w:rsidRPr="00F81198">
        <w:t>Technical Skills</w:t>
      </w:r>
    </w:p>
    <w:p w14:paraId="3D2C494B" w14:textId="77777777" w:rsidR="002F0414" w:rsidRPr="00F81198" w:rsidRDefault="002F0414" w:rsidP="002F0414">
      <w:pPr>
        <w:pStyle w:val="List"/>
        <w:numPr>
          <w:ilvl w:val="0"/>
          <w:numId w:val="0"/>
        </w:numPr>
        <w:spacing w:before="240"/>
      </w:pPr>
      <w:r w:rsidRPr="00F81198">
        <w:t>Proficient in Microsoft Office suites, including Word, Excel, and Power Point</w:t>
      </w:r>
    </w:p>
    <w:p w14:paraId="67048DD9" w14:textId="77777777" w:rsidR="006C51CC" w:rsidRPr="00F81198" w:rsidRDefault="00B91A81" w:rsidP="00A3623B">
      <w:pPr>
        <w:pStyle w:val="Heading1"/>
        <w:spacing w:after="120"/>
      </w:pPr>
      <w:r w:rsidRPr="00F81198">
        <w:t>Education</w:t>
      </w:r>
    </w:p>
    <w:p w14:paraId="34C2A23D" w14:textId="77777777" w:rsidR="006C51CC" w:rsidRPr="00F81198" w:rsidRDefault="00B91A81" w:rsidP="00D9202E">
      <w:pPr>
        <w:spacing w:before="120"/>
      </w:pPr>
      <w:r w:rsidRPr="00F81198">
        <w:rPr>
          <w:b/>
          <w:bCs/>
        </w:rPr>
        <w:t>Master of Business Adminis</w:t>
      </w:r>
      <w:r w:rsidR="007750A7">
        <w:rPr>
          <w:b/>
          <w:bCs/>
        </w:rPr>
        <w:t xml:space="preserve">tration, </w:t>
      </w:r>
      <w:r w:rsidR="009B7D39">
        <w:rPr>
          <w:b/>
          <w:bCs/>
        </w:rPr>
        <w:t>(2000)</w:t>
      </w:r>
      <w:r w:rsidRPr="00F81198">
        <w:rPr>
          <w:b/>
          <w:bCs/>
        </w:rPr>
        <w:br/>
      </w:r>
      <w:r w:rsidRPr="00F81198">
        <w:rPr>
          <w:i/>
          <w:iCs/>
        </w:rPr>
        <w:t>HIET College, Madras University, Chennai, India</w:t>
      </w:r>
    </w:p>
    <w:p w14:paraId="29D6C0EC" w14:textId="77777777" w:rsidR="006C51CC" w:rsidRPr="00F81198" w:rsidRDefault="00B91A81" w:rsidP="00D9202E">
      <w:pPr>
        <w:spacing w:before="120"/>
      </w:pPr>
      <w:r w:rsidRPr="00F81198">
        <w:rPr>
          <w:b/>
          <w:bCs/>
        </w:rPr>
        <w:t>Bachelor of Commerce</w:t>
      </w:r>
      <w:r w:rsidR="009B7D39">
        <w:rPr>
          <w:b/>
          <w:bCs/>
        </w:rPr>
        <w:t xml:space="preserve"> (1987)</w:t>
      </w:r>
      <w:r w:rsidRPr="00F81198">
        <w:rPr>
          <w:b/>
          <w:bCs/>
        </w:rPr>
        <w:br/>
      </w:r>
      <w:r w:rsidRPr="00F81198">
        <w:rPr>
          <w:i/>
          <w:iCs/>
        </w:rPr>
        <w:t>St. Joseph's College, Trichy, India</w:t>
      </w:r>
    </w:p>
    <w:p w14:paraId="2EB3F181" w14:textId="77777777" w:rsidR="00F23B21" w:rsidRPr="00F23B21" w:rsidRDefault="003E45B3" w:rsidP="00F23B21">
      <w:pPr>
        <w:pStyle w:val="Heading1"/>
        <w:spacing w:after="120"/>
      </w:pPr>
      <w:r>
        <w:t>Personal Information</w:t>
      </w:r>
    </w:p>
    <w:p w14:paraId="4844BE8D" w14:textId="77777777" w:rsidR="002F0414" w:rsidRPr="00F23B21" w:rsidRDefault="00F81198" w:rsidP="00296DC6">
      <w:pPr>
        <w:spacing w:before="240"/>
        <w:rPr>
          <w:iCs/>
        </w:rPr>
      </w:pPr>
      <w:r w:rsidRPr="00F23B21">
        <w:rPr>
          <w:iCs/>
        </w:rPr>
        <w:t>Date of Birth: - 09/12/1966</w:t>
      </w:r>
      <w:r w:rsidR="0082573F" w:rsidRPr="00F23B21">
        <w:rPr>
          <w:iCs/>
        </w:rPr>
        <w:t xml:space="preserve"> | </w:t>
      </w:r>
      <w:r w:rsidRPr="00F23B21">
        <w:rPr>
          <w:iCs/>
        </w:rPr>
        <w:t>Nationality: - India</w:t>
      </w:r>
      <w:r w:rsidR="00296DC6">
        <w:rPr>
          <w:iCs/>
        </w:rPr>
        <w:t xml:space="preserve"> | </w:t>
      </w:r>
      <w:r w:rsidRPr="00F23B21">
        <w:rPr>
          <w:iCs/>
        </w:rPr>
        <w:t>Visa: - Residence</w:t>
      </w:r>
      <w:r w:rsidR="0082573F" w:rsidRPr="00F23B21">
        <w:rPr>
          <w:iCs/>
        </w:rPr>
        <w:t xml:space="preserve"> | </w:t>
      </w:r>
      <w:r w:rsidRPr="00F23B21">
        <w:rPr>
          <w:iCs/>
        </w:rPr>
        <w:t>Driving Licence: - UAE</w:t>
      </w:r>
    </w:p>
    <w:sectPr w:rsidR="002F0414" w:rsidRPr="00F23B21" w:rsidSect="00D03105">
      <w:headerReference w:type="even" r:id="rId7"/>
      <w:footerReference w:type="first" r:id="rId8"/>
      <w:type w:val="continuous"/>
      <w:pgSz w:w="11909" w:h="16834" w:code="9"/>
      <w:pgMar w:top="720" w:right="720" w:bottom="720" w:left="720"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567EC" w14:textId="77777777" w:rsidR="00196D5E" w:rsidRDefault="00196D5E">
      <w:r>
        <w:separator/>
      </w:r>
    </w:p>
  </w:endnote>
  <w:endnote w:type="continuationSeparator" w:id="0">
    <w:p w14:paraId="39759E75" w14:textId="77777777" w:rsidR="00196D5E" w:rsidRDefault="0019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BE938" w14:textId="77777777" w:rsidR="00DD4F02" w:rsidRPr="001C017D" w:rsidRDefault="00A3623B" w:rsidP="00DD4F02">
    <w:pPr>
      <w:pStyle w:val="Footer"/>
      <w:jc w:val="right"/>
      <w:rPr>
        <w:i/>
        <w:sz w:val="20"/>
      </w:rPr>
    </w:pPr>
    <w:r w:rsidRPr="001C017D">
      <w:rPr>
        <w:i/>
        <w:sz w:val="20"/>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A991F" w14:textId="77777777" w:rsidR="00196D5E" w:rsidRDefault="00196D5E">
      <w:r>
        <w:separator/>
      </w:r>
    </w:p>
  </w:footnote>
  <w:footnote w:type="continuationSeparator" w:id="0">
    <w:p w14:paraId="254DA929" w14:textId="77777777" w:rsidR="00196D5E" w:rsidRDefault="0019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D35A3" w14:textId="77777777" w:rsidR="00DD4F02" w:rsidRPr="001C017D" w:rsidRDefault="00B91A81" w:rsidP="00822BDE">
    <w:pPr>
      <w:pBdr>
        <w:bottom w:val="single" w:sz="24" w:space="8" w:color="auto"/>
      </w:pBdr>
      <w:tabs>
        <w:tab w:val="right" w:pos="10469"/>
      </w:tabs>
      <w:spacing w:after="360"/>
      <w:rPr>
        <w:sz w:val="21"/>
        <w:szCs w:val="21"/>
      </w:rPr>
    </w:pPr>
    <w:r>
      <w:rPr>
        <w:rFonts w:asciiTheme="majorHAnsi" w:hAnsiTheme="majorHAnsi"/>
        <w:b/>
        <w:sz w:val="28"/>
        <w:szCs w:val="28"/>
      </w:rPr>
      <w:t>T. Dominic Suresh</w:t>
    </w:r>
    <w:r w:rsidR="00822BDE">
      <w:rPr>
        <w:rFonts w:asciiTheme="majorHAnsi" w:hAnsiTheme="majorHAnsi"/>
        <w:b/>
        <w:sz w:val="28"/>
        <w:szCs w:val="28"/>
      </w:rPr>
      <w:tab/>
    </w:r>
    <w:r w:rsidR="00822BDE" w:rsidRPr="001C017D">
      <w:rPr>
        <w:sz w:val="21"/>
        <w:szCs w:val="21"/>
      </w:rPr>
      <w:t xml:space="preserve">Page </w:t>
    </w:r>
    <w:r w:rsidR="00822BDE" w:rsidRPr="001C017D">
      <w:rPr>
        <w:sz w:val="21"/>
        <w:szCs w:val="21"/>
      </w:rPr>
      <w:fldChar w:fldCharType="begin"/>
    </w:r>
    <w:r w:rsidR="00822BDE" w:rsidRPr="001C017D">
      <w:rPr>
        <w:sz w:val="21"/>
        <w:szCs w:val="21"/>
      </w:rPr>
      <w:instrText xml:space="preserve"> PAGE </w:instrText>
    </w:r>
    <w:r w:rsidR="00822BDE" w:rsidRPr="001C017D">
      <w:rPr>
        <w:sz w:val="21"/>
        <w:szCs w:val="21"/>
      </w:rPr>
      <w:fldChar w:fldCharType="separate"/>
    </w:r>
    <w:r w:rsidR="004845F3">
      <w:rPr>
        <w:noProof/>
        <w:sz w:val="21"/>
        <w:szCs w:val="21"/>
      </w:rPr>
      <w:t>2</w:t>
    </w:r>
    <w:r w:rsidR="00822BDE" w:rsidRPr="001C017D">
      <w:rPr>
        <w:sz w:val="21"/>
        <w:szCs w:val="21"/>
      </w:rPr>
      <w:fldChar w:fldCharType="end"/>
    </w:r>
  </w:p>
  <w:p w14:paraId="2F7F59E6" w14:textId="77777777" w:rsidR="008119D2" w:rsidRPr="008119D2" w:rsidRDefault="00196D5E" w:rsidP="0081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B883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E051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B012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621B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D03F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EA6C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9828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A0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E2D3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5C94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D3D4D"/>
    <w:multiLevelType w:val="multilevel"/>
    <w:tmpl w:val="BE5C83D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448"/>
        </w:tabs>
        <w:ind w:left="2448" w:hanging="288"/>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910643"/>
    <w:multiLevelType w:val="hybridMultilevel"/>
    <w:tmpl w:val="BE5C83D0"/>
    <w:lvl w:ilvl="0" w:tplc="DC680DA8">
      <w:start w:val="1"/>
      <w:numFmt w:val="bullet"/>
      <w:lvlText w:val=""/>
      <w:lvlJc w:val="left"/>
      <w:pPr>
        <w:ind w:left="1080" w:hanging="360"/>
      </w:pPr>
      <w:rPr>
        <w:rFonts w:ascii="Wingdings" w:hAnsi="Wingdings" w:hint="default"/>
      </w:rPr>
    </w:lvl>
    <w:lvl w:ilvl="1" w:tplc="4A2CFCCE">
      <w:start w:val="1"/>
      <w:numFmt w:val="bullet"/>
      <w:lvlText w:val="o"/>
      <w:lvlJc w:val="left"/>
      <w:pPr>
        <w:ind w:left="1800" w:hanging="360"/>
      </w:pPr>
      <w:rPr>
        <w:rFonts w:ascii="Courier New" w:hAnsi="Courier New" w:cs="Courier New" w:hint="default"/>
      </w:rPr>
    </w:lvl>
    <w:lvl w:ilvl="2" w:tplc="1B6C4454">
      <w:start w:val="1"/>
      <w:numFmt w:val="bullet"/>
      <w:lvlText w:val=""/>
      <w:lvlJc w:val="left"/>
      <w:pPr>
        <w:tabs>
          <w:tab w:val="num" w:pos="2448"/>
        </w:tabs>
        <w:ind w:left="2448" w:hanging="288"/>
      </w:pPr>
      <w:rPr>
        <w:rFonts w:ascii="Symbol" w:hAnsi="Symbol" w:hint="default"/>
        <w:sz w:val="18"/>
        <w:szCs w:val="18"/>
      </w:rPr>
    </w:lvl>
    <w:lvl w:ilvl="3" w:tplc="C1BA954E" w:tentative="1">
      <w:start w:val="1"/>
      <w:numFmt w:val="bullet"/>
      <w:lvlText w:val=""/>
      <w:lvlJc w:val="left"/>
      <w:pPr>
        <w:ind w:left="3240" w:hanging="360"/>
      </w:pPr>
      <w:rPr>
        <w:rFonts w:ascii="Symbol" w:hAnsi="Symbol" w:hint="default"/>
      </w:rPr>
    </w:lvl>
    <w:lvl w:ilvl="4" w:tplc="46A8F778" w:tentative="1">
      <w:start w:val="1"/>
      <w:numFmt w:val="bullet"/>
      <w:lvlText w:val="o"/>
      <w:lvlJc w:val="left"/>
      <w:pPr>
        <w:ind w:left="3960" w:hanging="360"/>
      </w:pPr>
      <w:rPr>
        <w:rFonts w:ascii="Courier New" w:hAnsi="Courier New" w:cs="Courier New" w:hint="default"/>
      </w:rPr>
    </w:lvl>
    <w:lvl w:ilvl="5" w:tplc="6912627A" w:tentative="1">
      <w:start w:val="1"/>
      <w:numFmt w:val="bullet"/>
      <w:lvlText w:val=""/>
      <w:lvlJc w:val="left"/>
      <w:pPr>
        <w:ind w:left="4680" w:hanging="360"/>
      </w:pPr>
      <w:rPr>
        <w:rFonts w:ascii="Wingdings" w:hAnsi="Wingdings" w:hint="default"/>
      </w:rPr>
    </w:lvl>
    <w:lvl w:ilvl="6" w:tplc="7714DBCA" w:tentative="1">
      <w:start w:val="1"/>
      <w:numFmt w:val="bullet"/>
      <w:lvlText w:val=""/>
      <w:lvlJc w:val="left"/>
      <w:pPr>
        <w:ind w:left="5400" w:hanging="360"/>
      </w:pPr>
      <w:rPr>
        <w:rFonts w:ascii="Symbol" w:hAnsi="Symbol" w:hint="default"/>
      </w:rPr>
    </w:lvl>
    <w:lvl w:ilvl="7" w:tplc="63A2944E" w:tentative="1">
      <w:start w:val="1"/>
      <w:numFmt w:val="bullet"/>
      <w:lvlText w:val="o"/>
      <w:lvlJc w:val="left"/>
      <w:pPr>
        <w:ind w:left="6120" w:hanging="360"/>
      </w:pPr>
      <w:rPr>
        <w:rFonts w:ascii="Courier New" w:hAnsi="Courier New" w:cs="Courier New" w:hint="default"/>
      </w:rPr>
    </w:lvl>
    <w:lvl w:ilvl="8" w:tplc="17F2129A" w:tentative="1">
      <w:start w:val="1"/>
      <w:numFmt w:val="bullet"/>
      <w:lvlText w:val=""/>
      <w:lvlJc w:val="left"/>
      <w:pPr>
        <w:ind w:left="6840" w:hanging="360"/>
      </w:pPr>
      <w:rPr>
        <w:rFonts w:ascii="Wingdings" w:hAnsi="Wingdings" w:hint="default"/>
      </w:rPr>
    </w:lvl>
  </w:abstractNum>
  <w:abstractNum w:abstractNumId="13" w15:restartNumberingAfterBreak="0">
    <w:nsid w:val="18AC24D4"/>
    <w:multiLevelType w:val="hybridMultilevel"/>
    <w:tmpl w:val="04D4A7DE"/>
    <w:lvl w:ilvl="0" w:tplc="BD285420">
      <w:start w:val="1"/>
      <w:numFmt w:val="bullet"/>
      <w:lvlText w:val=""/>
      <w:lvlJc w:val="left"/>
      <w:pPr>
        <w:tabs>
          <w:tab w:val="num" w:pos="360"/>
        </w:tabs>
        <w:ind w:left="360" w:hanging="360"/>
      </w:pPr>
      <w:rPr>
        <w:rFonts w:ascii="Symbol" w:hAnsi="Symbol" w:hint="default"/>
        <w:color w:val="auto"/>
      </w:rPr>
    </w:lvl>
    <w:lvl w:ilvl="1" w:tplc="B01A4436" w:tentative="1">
      <w:start w:val="1"/>
      <w:numFmt w:val="bullet"/>
      <w:lvlText w:val="o"/>
      <w:lvlJc w:val="left"/>
      <w:pPr>
        <w:tabs>
          <w:tab w:val="num" w:pos="1440"/>
        </w:tabs>
        <w:ind w:left="1440" w:hanging="360"/>
      </w:pPr>
      <w:rPr>
        <w:rFonts w:ascii="Courier New" w:hAnsi="Courier New" w:cs="Courier New" w:hint="default"/>
      </w:rPr>
    </w:lvl>
    <w:lvl w:ilvl="2" w:tplc="21865B36" w:tentative="1">
      <w:start w:val="1"/>
      <w:numFmt w:val="bullet"/>
      <w:lvlText w:val=""/>
      <w:lvlJc w:val="left"/>
      <w:pPr>
        <w:tabs>
          <w:tab w:val="num" w:pos="2160"/>
        </w:tabs>
        <w:ind w:left="2160" w:hanging="360"/>
      </w:pPr>
      <w:rPr>
        <w:rFonts w:ascii="Wingdings" w:hAnsi="Wingdings" w:hint="default"/>
      </w:rPr>
    </w:lvl>
    <w:lvl w:ilvl="3" w:tplc="BE6E33E8" w:tentative="1">
      <w:start w:val="1"/>
      <w:numFmt w:val="bullet"/>
      <w:lvlText w:val=""/>
      <w:lvlJc w:val="left"/>
      <w:pPr>
        <w:tabs>
          <w:tab w:val="num" w:pos="2880"/>
        </w:tabs>
        <w:ind w:left="2880" w:hanging="360"/>
      </w:pPr>
      <w:rPr>
        <w:rFonts w:ascii="Symbol" w:hAnsi="Symbol" w:hint="default"/>
      </w:rPr>
    </w:lvl>
    <w:lvl w:ilvl="4" w:tplc="DBC8389E" w:tentative="1">
      <w:start w:val="1"/>
      <w:numFmt w:val="bullet"/>
      <w:lvlText w:val="o"/>
      <w:lvlJc w:val="left"/>
      <w:pPr>
        <w:tabs>
          <w:tab w:val="num" w:pos="3600"/>
        </w:tabs>
        <w:ind w:left="3600" w:hanging="360"/>
      </w:pPr>
      <w:rPr>
        <w:rFonts w:ascii="Courier New" w:hAnsi="Courier New" w:cs="Courier New" w:hint="default"/>
      </w:rPr>
    </w:lvl>
    <w:lvl w:ilvl="5" w:tplc="607E46C8" w:tentative="1">
      <w:start w:val="1"/>
      <w:numFmt w:val="bullet"/>
      <w:lvlText w:val=""/>
      <w:lvlJc w:val="left"/>
      <w:pPr>
        <w:tabs>
          <w:tab w:val="num" w:pos="4320"/>
        </w:tabs>
        <w:ind w:left="4320" w:hanging="360"/>
      </w:pPr>
      <w:rPr>
        <w:rFonts w:ascii="Wingdings" w:hAnsi="Wingdings" w:hint="default"/>
      </w:rPr>
    </w:lvl>
    <w:lvl w:ilvl="6" w:tplc="E9760D20" w:tentative="1">
      <w:start w:val="1"/>
      <w:numFmt w:val="bullet"/>
      <w:lvlText w:val=""/>
      <w:lvlJc w:val="left"/>
      <w:pPr>
        <w:tabs>
          <w:tab w:val="num" w:pos="5040"/>
        </w:tabs>
        <w:ind w:left="5040" w:hanging="360"/>
      </w:pPr>
      <w:rPr>
        <w:rFonts w:ascii="Symbol" w:hAnsi="Symbol" w:hint="default"/>
      </w:rPr>
    </w:lvl>
    <w:lvl w:ilvl="7" w:tplc="D4D6A36C" w:tentative="1">
      <w:start w:val="1"/>
      <w:numFmt w:val="bullet"/>
      <w:lvlText w:val="o"/>
      <w:lvlJc w:val="left"/>
      <w:pPr>
        <w:tabs>
          <w:tab w:val="num" w:pos="5760"/>
        </w:tabs>
        <w:ind w:left="5760" w:hanging="360"/>
      </w:pPr>
      <w:rPr>
        <w:rFonts w:ascii="Courier New" w:hAnsi="Courier New" w:cs="Courier New" w:hint="default"/>
      </w:rPr>
    </w:lvl>
    <w:lvl w:ilvl="8" w:tplc="052829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5C416A"/>
    <w:multiLevelType w:val="multilevel"/>
    <w:tmpl w:val="82962E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360" w:firstLine="0"/>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83355F4"/>
    <w:multiLevelType w:val="hybridMultilevel"/>
    <w:tmpl w:val="6D1C550E"/>
    <w:lvl w:ilvl="0" w:tplc="DFDA6A3C">
      <w:start w:val="1"/>
      <w:numFmt w:val="bullet"/>
      <w:lvlText w:val=""/>
      <w:lvlJc w:val="left"/>
      <w:pPr>
        <w:ind w:left="1080" w:hanging="360"/>
      </w:pPr>
      <w:rPr>
        <w:rFonts w:ascii="Wingdings" w:hAnsi="Wingdings" w:hint="default"/>
      </w:rPr>
    </w:lvl>
    <w:lvl w:ilvl="1" w:tplc="F9B680F8">
      <w:start w:val="1"/>
      <w:numFmt w:val="bullet"/>
      <w:lvlText w:val="o"/>
      <w:lvlJc w:val="left"/>
      <w:pPr>
        <w:ind w:left="1800" w:hanging="360"/>
      </w:pPr>
      <w:rPr>
        <w:rFonts w:ascii="Courier New" w:hAnsi="Courier New" w:cs="Courier New" w:hint="default"/>
      </w:rPr>
    </w:lvl>
    <w:lvl w:ilvl="2" w:tplc="527A9D0C">
      <w:start w:val="1"/>
      <w:numFmt w:val="bullet"/>
      <w:lvlText w:val=""/>
      <w:lvlJc w:val="left"/>
      <w:pPr>
        <w:ind w:left="2520" w:hanging="360"/>
      </w:pPr>
      <w:rPr>
        <w:rFonts w:ascii="Wingdings" w:hAnsi="Wingdings" w:hint="default"/>
      </w:rPr>
    </w:lvl>
    <w:lvl w:ilvl="3" w:tplc="72FE1DE4" w:tentative="1">
      <w:start w:val="1"/>
      <w:numFmt w:val="bullet"/>
      <w:lvlText w:val=""/>
      <w:lvlJc w:val="left"/>
      <w:pPr>
        <w:ind w:left="3240" w:hanging="360"/>
      </w:pPr>
      <w:rPr>
        <w:rFonts w:ascii="Symbol" w:hAnsi="Symbol" w:hint="default"/>
      </w:rPr>
    </w:lvl>
    <w:lvl w:ilvl="4" w:tplc="110091A2" w:tentative="1">
      <w:start w:val="1"/>
      <w:numFmt w:val="bullet"/>
      <w:lvlText w:val="o"/>
      <w:lvlJc w:val="left"/>
      <w:pPr>
        <w:ind w:left="3960" w:hanging="360"/>
      </w:pPr>
      <w:rPr>
        <w:rFonts w:ascii="Courier New" w:hAnsi="Courier New" w:cs="Courier New" w:hint="default"/>
      </w:rPr>
    </w:lvl>
    <w:lvl w:ilvl="5" w:tplc="6C322778" w:tentative="1">
      <w:start w:val="1"/>
      <w:numFmt w:val="bullet"/>
      <w:lvlText w:val=""/>
      <w:lvlJc w:val="left"/>
      <w:pPr>
        <w:ind w:left="4680" w:hanging="360"/>
      </w:pPr>
      <w:rPr>
        <w:rFonts w:ascii="Wingdings" w:hAnsi="Wingdings" w:hint="default"/>
      </w:rPr>
    </w:lvl>
    <w:lvl w:ilvl="6" w:tplc="7BE47B92" w:tentative="1">
      <w:start w:val="1"/>
      <w:numFmt w:val="bullet"/>
      <w:lvlText w:val=""/>
      <w:lvlJc w:val="left"/>
      <w:pPr>
        <w:ind w:left="5400" w:hanging="360"/>
      </w:pPr>
      <w:rPr>
        <w:rFonts w:ascii="Symbol" w:hAnsi="Symbol" w:hint="default"/>
      </w:rPr>
    </w:lvl>
    <w:lvl w:ilvl="7" w:tplc="02E8E2FA" w:tentative="1">
      <w:start w:val="1"/>
      <w:numFmt w:val="bullet"/>
      <w:lvlText w:val="o"/>
      <w:lvlJc w:val="left"/>
      <w:pPr>
        <w:ind w:left="6120" w:hanging="360"/>
      </w:pPr>
      <w:rPr>
        <w:rFonts w:ascii="Courier New" w:hAnsi="Courier New" w:cs="Courier New" w:hint="default"/>
      </w:rPr>
    </w:lvl>
    <w:lvl w:ilvl="8" w:tplc="1568B0DE" w:tentative="1">
      <w:start w:val="1"/>
      <w:numFmt w:val="bullet"/>
      <w:lvlText w:val=""/>
      <w:lvlJc w:val="left"/>
      <w:pPr>
        <w:ind w:left="6840" w:hanging="360"/>
      </w:pPr>
      <w:rPr>
        <w:rFonts w:ascii="Wingdings" w:hAnsi="Wingdings" w:hint="default"/>
      </w:rPr>
    </w:lvl>
  </w:abstractNum>
  <w:abstractNum w:abstractNumId="16" w15:restartNumberingAfterBreak="0">
    <w:nsid w:val="2F191B36"/>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1385FD4"/>
    <w:multiLevelType w:val="hybridMultilevel"/>
    <w:tmpl w:val="FA2646A2"/>
    <w:lvl w:ilvl="0" w:tplc="BE427C32">
      <w:start w:val="1"/>
      <w:numFmt w:val="decimal"/>
      <w:lvlText w:val="%1)"/>
      <w:lvlJc w:val="left"/>
      <w:pPr>
        <w:ind w:left="720" w:hanging="360"/>
      </w:pPr>
      <w:rPr>
        <w:rFonts w:hint="default"/>
      </w:rPr>
    </w:lvl>
    <w:lvl w:ilvl="1" w:tplc="E8E681E0" w:tentative="1">
      <w:start w:val="1"/>
      <w:numFmt w:val="lowerLetter"/>
      <w:lvlText w:val="%2."/>
      <w:lvlJc w:val="left"/>
      <w:pPr>
        <w:ind w:left="1440" w:hanging="360"/>
      </w:pPr>
    </w:lvl>
    <w:lvl w:ilvl="2" w:tplc="F58CB844" w:tentative="1">
      <w:start w:val="1"/>
      <w:numFmt w:val="lowerRoman"/>
      <w:lvlText w:val="%3."/>
      <w:lvlJc w:val="right"/>
      <w:pPr>
        <w:ind w:left="2160" w:hanging="180"/>
      </w:pPr>
    </w:lvl>
    <w:lvl w:ilvl="3" w:tplc="86C6DF58" w:tentative="1">
      <w:start w:val="1"/>
      <w:numFmt w:val="decimal"/>
      <w:lvlText w:val="%4."/>
      <w:lvlJc w:val="left"/>
      <w:pPr>
        <w:ind w:left="2880" w:hanging="360"/>
      </w:pPr>
    </w:lvl>
    <w:lvl w:ilvl="4" w:tplc="D90E6A52" w:tentative="1">
      <w:start w:val="1"/>
      <w:numFmt w:val="lowerLetter"/>
      <w:lvlText w:val="%5."/>
      <w:lvlJc w:val="left"/>
      <w:pPr>
        <w:ind w:left="3600" w:hanging="360"/>
      </w:pPr>
    </w:lvl>
    <w:lvl w:ilvl="5" w:tplc="44862D22" w:tentative="1">
      <w:start w:val="1"/>
      <w:numFmt w:val="lowerRoman"/>
      <w:lvlText w:val="%6."/>
      <w:lvlJc w:val="right"/>
      <w:pPr>
        <w:ind w:left="4320" w:hanging="180"/>
      </w:pPr>
    </w:lvl>
    <w:lvl w:ilvl="6" w:tplc="E548B8CA" w:tentative="1">
      <w:start w:val="1"/>
      <w:numFmt w:val="decimal"/>
      <w:lvlText w:val="%7."/>
      <w:lvlJc w:val="left"/>
      <w:pPr>
        <w:ind w:left="5040" w:hanging="360"/>
      </w:pPr>
    </w:lvl>
    <w:lvl w:ilvl="7" w:tplc="A30A3066" w:tentative="1">
      <w:start w:val="1"/>
      <w:numFmt w:val="lowerLetter"/>
      <w:lvlText w:val="%8."/>
      <w:lvlJc w:val="left"/>
      <w:pPr>
        <w:ind w:left="5760" w:hanging="360"/>
      </w:pPr>
    </w:lvl>
    <w:lvl w:ilvl="8" w:tplc="2B06E522" w:tentative="1">
      <w:start w:val="1"/>
      <w:numFmt w:val="lowerRoman"/>
      <w:lvlText w:val="%9."/>
      <w:lvlJc w:val="right"/>
      <w:pPr>
        <w:ind w:left="6480" w:hanging="180"/>
      </w:pPr>
    </w:lvl>
  </w:abstractNum>
  <w:abstractNum w:abstractNumId="18" w15:restartNumberingAfterBreak="0">
    <w:nsid w:val="32A10A14"/>
    <w:multiLevelType w:val="hybridMultilevel"/>
    <w:tmpl w:val="9FD07302"/>
    <w:lvl w:ilvl="0" w:tplc="9B965D2C">
      <w:start w:val="1"/>
      <w:numFmt w:val="bullet"/>
      <w:lvlText w:val=""/>
      <w:lvlJc w:val="left"/>
      <w:pPr>
        <w:ind w:left="1080" w:hanging="360"/>
      </w:pPr>
      <w:rPr>
        <w:rFonts w:ascii="Wingdings" w:hAnsi="Wingdings" w:hint="default"/>
      </w:rPr>
    </w:lvl>
    <w:lvl w:ilvl="1" w:tplc="F502DC48">
      <w:start w:val="1"/>
      <w:numFmt w:val="bullet"/>
      <w:lvlText w:val="o"/>
      <w:lvlJc w:val="left"/>
      <w:pPr>
        <w:ind w:left="1800" w:hanging="360"/>
      </w:pPr>
      <w:rPr>
        <w:rFonts w:ascii="Courier New" w:hAnsi="Courier New" w:cs="Courier New" w:hint="default"/>
      </w:rPr>
    </w:lvl>
    <w:lvl w:ilvl="2" w:tplc="5C0EF504">
      <w:start w:val="1"/>
      <w:numFmt w:val="bullet"/>
      <w:lvlText w:val=""/>
      <w:lvlJc w:val="left"/>
      <w:pPr>
        <w:tabs>
          <w:tab w:val="num" w:pos="576"/>
        </w:tabs>
        <w:ind w:left="576" w:hanging="216"/>
      </w:pPr>
      <w:rPr>
        <w:rFonts w:ascii="Symbol" w:hAnsi="Symbol" w:hint="default"/>
        <w:sz w:val="20"/>
        <w:szCs w:val="20"/>
      </w:rPr>
    </w:lvl>
    <w:lvl w:ilvl="3" w:tplc="5C1E5352" w:tentative="1">
      <w:start w:val="1"/>
      <w:numFmt w:val="bullet"/>
      <w:lvlText w:val=""/>
      <w:lvlJc w:val="left"/>
      <w:pPr>
        <w:ind w:left="3240" w:hanging="360"/>
      </w:pPr>
      <w:rPr>
        <w:rFonts w:ascii="Symbol" w:hAnsi="Symbol" w:hint="default"/>
      </w:rPr>
    </w:lvl>
    <w:lvl w:ilvl="4" w:tplc="EDEE6358" w:tentative="1">
      <w:start w:val="1"/>
      <w:numFmt w:val="bullet"/>
      <w:lvlText w:val="o"/>
      <w:lvlJc w:val="left"/>
      <w:pPr>
        <w:ind w:left="3960" w:hanging="360"/>
      </w:pPr>
      <w:rPr>
        <w:rFonts w:ascii="Courier New" w:hAnsi="Courier New" w:cs="Courier New" w:hint="default"/>
      </w:rPr>
    </w:lvl>
    <w:lvl w:ilvl="5" w:tplc="A0CA0410" w:tentative="1">
      <w:start w:val="1"/>
      <w:numFmt w:val="bullet"/>
      <w:lvlText w:val=""/>
      <w:lvlJc w:val="left"/>
      <w:pPr>
        <w:ind w:left="4680" w:hanging="360"/>
      </w:pPr>
      <w:rPr>
        <w:rFonts w:ascii="Wingdings" w:hAnsi="Wingdings" w:hint="default"/>
      </w:rPr>
    </w:lvl>
    <w:lvl w:ilvl="6" w:tplc="1646E50A" w:tentative="1">
      <w:start w:val="1"/>
      <w:numFmt w:val="bullet"/>
      <w:lvlText w:val=""/>
      <w:lvlJc w:val="left"/>
      <w:pPr>
        <w:ind w:left="5400" w:hanging="360"/>
      </w:pPr>
      <w:rPr>
        <w:rFonts w:ascii="Symbol" w:hAnsi="Symbol" w:hint="default"/>
      </w:rPr>
    </w:lvl>
    <w:lvl w:ilvl="7" w:tplc="32FC539E" w:tentative="1">
      <w:start w:val="1"/>
      <w:numFmt w:val="bullet"/>
      <w:lvlText w:val="o"/>
      <w:lvlJc w:val="left"/>
      <w:pPr>
        <w:ind w:left="6120" w:hanging="360"/>
      </w:pPr>
      <w:rPr>
        <w:rFonts w:ascii="Courier New" w:hAnsi="Courier New" w:cs="Courier New" w:hint="default"/>
      </w:rPr>
    </w:lvl>
    <w:lvl w:ilvl="8" w:tplc="243EC836" w:tentative="1">
      <w:start w:val="1"/>
      <w:numFmt w:val="bullet"/>
      <w:lvlText w:val=""/>
      <w:lvlJc w:val="left"/>
      <w:pPr>
        <w:ind w:left="6840" w:hanging="360"/>
      </w:pPr>
      <w:rPr>
        <w:rFonts w:ascii="Wingdings" w:hAnsi="Wingdings" w:hint="default"/>
      </w:rPr>
    </w:lvl>
  </w:abstractNum>
  <w:abstractNum w:abstractNumId="19"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E232A"/>
    <w:multiLevelType w:val="singleLevel"/>
    <w:tmpl w:val="8A926F0C"/>
    <w:lvl w:ilvl="0">
      <w:start w:val="1"/>
      <w:numFmt w:val="bullet"/>
      <w:pStyle w:val="CoreCompetenciesItem"/>
      <w:lvlText w:val=""/>
      <w:lvlJc w:val="left"/>
      <w:pPr>
        <w:tabs>
          <w:tab w:val="num" w:pos="360"/>
        </w:tabs>
        <w:ind w:left="360" w:hanging="360"/>
      </w:pPr>
      <w:rPr>
        <w:rFonts w:ascii="Symbol" w:hAnsi="Symbol" w:hint="default"/>
      </w:rPr>
    </w:lvl>
  </w:abstractNum>
  <w:abstractNum w:abstractNumId="21" w15:restartNumberingAfterBreak="0">
    <w:nsid w:val="471A7661"/>
    <w:multiLevelType w:val="hybridMultilevel"/>
    <w:tmpl w:val="50A8BA14"/>
    <w:lvl w:ilvl="0" w:tplc="1ED89E70">
      <w:start w:val="1"/>
      <w:numFmt w:val="bullet"/>
      <w:lvlText w:val=""/>
      <w:lvlJc w:val="left"/>
      <w:pPr>
        <w:ind w:left="1080" w:hanging="360"/>
      </w:pPr>
      <w:rPr>
        <w:rFonts w:ascii="Wingdings" w:hAnsi="Wingdings" w:hint="default"/>
      </w:rPr>
    </w:lvl>
    <w:lvl w:ilvl="1" w:tplc="ADD8BE1C">
      <w:start w:val="1"/>
      <w:numFmt w:val="bullet"/>
      <w:lvlText w:val="o"/>
      <w:lvlJc w:val="left"/>
      <w:pPr>
        <w:ind w:left="1800" w:hanging="360"/>
      </w:pPr>
      <w:rPr>
        <w:rFonts w:ascii="Courier New" w:hAnsi="Courier New" w:cs="Courier New" w:hint="default"/>
      </w:rPr>
    </w:lvl>
    <w:lvl w:ilvl="2" w:tplc="CF9C1772">
      <w:start w:val="1"/>
      <w:numFmt w:val="bullet"/>
      <w:lvlText w:val=""/>
      <w:lvlJc w:val="left"/>
      <w:pPr>
        <w:ind w:left="2376" w:hanging="216"/>
      </w:pPr>
      <w:rPr>
        <w:rFonts w:ascii="Symbol" w:hAnsi="Symbol" w:hint="default"/>
      </w:rPr>
    </w:lvl>
    <w:lvl w:ilvl="3" w:tplc="DB70E9FC" w:tentative="1">
      <w:start w:val="1"/>
      <w:numFmt w:val="bullet"/>
      <w:lvlText w:val=""/>
      <w:lvlJc w:val="left"/>
      <w:pPr>
        <w:ind w:left="3240" w:hanging="360"/>
      </w:pPr>
      <w:rPr>
        <w:rFonts w:ascii="Symbol" w:hAnsi="Symbol" w:hint="default"/>
      </w:rPr>
    </w:lvl>
    <w:lvl w:ilvl="4" w:tplc="09CAC8AE" w:tentative="1">
      <w:start w:val="1"/>
      <w:numFmt w:val="bullet"/>
      <w:lvlText w:val="o"/>
      <w:lvlJc w:val="left"/>
      <w:pPr>
        <w:ind w:left="3960" w:hanging="360"/>
      </w:pPr>
      <w:rPr>
        <w:rFonts w:ascii="Courier New" w:hAnsi="Courier New" w:cs="Courier New" w:hint="default"/>
      </w:rPr>
    </w:lvl>
    <w:lvl w:ilvl="5" w:tplc="6E460818" w:tentative="1">
      <w:start w:val="1"/>
      <w:numFmt w:val="bullet"/>
      <w:lvlText w:val=""/>
      <w:lvlJc w:val="left"/>
      <w:pPr>
        <w:ind w:left="4680" w:hanging="360"/>
      </w:pPr>
      <w:rPr>
        <w:rFonts w:ascii="Wingdings" w:hAnsi="Wingdings" w:hint="default"/>
      </w:rPr>
    </w:lvl>
    <w:lvl w:ilvl="6" w:tplc="F5600DB0" w:tentative="1">
      <w:start w:val="1"/>
      <w:numFmt w:val="bullet"/>
      <w:lvlText w:val=""/>
      <w:lvlJc w:val="left"/>
      <w:pPr>
        <w:ind w:left="5400" w:hanging="360"/>
      </w:pPr>
      <w:rPr>
        <w:rFonts w:ascii="Symbol" w:hAnsi="Symbol" w:hint="default"/>
      </w:rPr>
    </w:lvl>
    <w:lvl w:ilvl="7" w:tplc="69264AFA" w:tentative="1">
      <w:start w:val="1"/>
      <w:numFmt w:val="bullet"/>
      <w:lvlText w:val="o"/>
      <w:lvlJc w:val="left"/>
      <w:pPr>
        <w:ind w:left="6120" w:hanging="360"/>
      </w:pPr>
      <w:rPr>
        <w:rFonts w:ascii="Courier New" w:hAnsi="Courier New" w:cs="Courier New" w:hint="default"/>
      </w:rPr>
    </w:lvl>
    <w:lvl w:ilvl="8" w:tplc="D70A4A26" w:tentative="1">
      <w:start w:val="1"/>
      <w:numFmt w:val="bullet"/>
      <w:lvlText w:val=""/>
      <w:lvlJc w:val="left"/>
      <w:pPr>
        <w:ind w:left="6840" w:hanging="360"/>
      </w:pPr>
      <w:rPr>
        <w:rFonts w:ascii="Wingdings" w:hAnsi="Wingdings" w:hint="default"/>
      </w:rPr>
    </w:lvl>
  </w:abstractNum>
  <w:abstractNum w:abstractNumId="22" w15:restartNumberingAfterBreak="0">
    <w:nsid w:val="500B7442"/>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74670A3"/>
    <w:multiLevelType w:val="multilevel"/>
    <w:tmpl w:val="50A8BA1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376" w:hanging="216"/>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F0A5C57"/>
    <w:multiLevelType w:val="hybridMultilevel"/>
    <w:tmpl w:val="7BF4A24A"/>
    <w:lvl w:ilvl="0" w:tplc="318E7E54">
      <w:start w:val="1"/>
      <w:numFmt w:val="bullet"/>
      <w:pStyle w:val="ProfessionalExperienceContributionList"/>
      <w:lvlText w:val=""/>
      <w:lvlJc w:val="left"/>
      <w:pPr>
        <w:tabs>
          <w:tab w:val="num" w:pos="533"/>
        </w:tabs>
        <w:ind w:left="533" w:hanging="360"/>
      </w:pPr>
      <w:rPr>
        <w:rFonts w:ascii="Symbol" w:hAnsi="Symbol" w:hint="default"/>
        <w:color w:val="auto"/>
        <w:sz w:val="16"/>
        <w:szCs w:val="16"/>
      </w:rPr>
    </w:lvl>
    <w:lvl w:ilvl="1" w:tplc="F8FEECBC" w:tentative="1">
      <w:start w:val="1"/>
      <w:numFmt w:val="bullet"/>
      <w:lvlText w:val="o"/>
      <w:lvlJc w:val="left"/>
      <w:pPr>
        <w:tabs>
          <w:tab w:val="num" w:pos="1613"/>
        </w:tabs>
        <w:ind w:left="1613" w:hanging="360"/>
      </w:pPr>
      <w:rPr>
        <w:rFonts w:ascii="Courier New" w:hAnsi="Courier New" w:cs="Courier New" w:hint="default"/>
      </w:rPr>
    </w:lvl>
    <w:lvl w:ilvl="2" w:tplc="8EFE3236" w:tentative="1">
      <w:start w:val="1"/>
      <w:numFmt w:val="bullet"/>
      <w:lvlText w:val=""/>
      <w:lvlJc w:val="left"/>
      <w:pPr>
        <w:tabs>
          <w:tab w:val="num" w:pos="2333"/>
        </w:tabs>
        <w:ind w:left="2333" w:hanging="360"/>
      </w:pPr>
      <w:rPr>
        <w:rFonts w:ascii="Wingdings" w:hAnsi="Wingdings" w:hint="default"/>
      </w:rPr>
    </w:lvl>
    <w:lvl w:ilvl="3" w:tplc="A8A2F82A" w:tentative="1">
      <w:start w:val="1"/>
      <w:numFmt w:val="bullet"/>
      <w:lvlText w:val=""/>
      <w:lvlJc w:val="left"/>
      <w:pPr>
        <w:tabs>
          <w:tab w:val="num" w:pos="3053"/>
        </w:tabs>
        <w:ind w:left="3053" w:hanging="360"/>
      </w:pPr>
      <w:rPr>
        <w:rFonts w:ascii="Symbol" w:hAnsi="Symbol" w:hint="default"/>
      </w:rPr>
    </w:lvl>
    <w:lvl w:ilvl="4" w:tplc="1AF6BABE" w:tentative="1">
      <w:start w:val="1"/>
      <w:numFmt w:val="bullet"/>
      <w:lvlText w:val="o"/>
      <w:lvlJc w:val="left"/>
      <w:pPr>
        <w:tabs>
          <w:tab w:val="num" w:pos="3773"/>
        </w:tabs>
        <w:ind w:left="3773" w:hanging="360"/>
      </w:pPr>
      <w:rPr>
        <w:rFonts w:ascii="Courier New" w:hAnsi="Courier New" w:cs="Courier New" w:hint="default"/>
      </w:rPr>
    </w:lvl>
    <w:lvl w:ilvl="5" w:tplc="7AE63946" w:tentative="1">
      <w:start w:val="1"/>
      <w:numFmt w:val="bullet"/>
      <w:lvlText w:val=""/>
      <w:lvlJc w:val="left"/>
      <w:pPr>
        <w:tabs>
          <w:tab w:val="num" w:pos="4493"/>
        </w:tabs>
        <w:ind w:left="4493" w:hanging="360"/>
      </w:pPr>
      <w:rPr>
        <w:rFonts w:ascii="Wingdings" w:hAnsi="Wingdings" w:hint="default"/>
      </w:rPr>
    </w:lvl>
    <w:lvl w:ilvl="6" w:tplc="C512CB62" w:tentative="1">
      <w:start w:val="1"/>
      <w:numFmt w:val="bullet"/>
      <w:lvlText w:val=""/>
      <w:lvlJc w:val="left"/>
      <w:pPr>
        <w:tabs>
          <w:tab w:val="num" w:pos="5213"/>
        </w:tabs>
        <w:ind w:left="5213" w:hanging="360"/>
      </w:pPr>
      <w:rPr>
        <w:rFonts w:ascii="Symbol" w:hAnsi="Symbol" w:hint="default"/>
      </w:rPr>
    </w:lvl>
    <w:lvl w:ilvl="7" w:tplc="29C27CA6" w:tentative="1">
      <w:start w:val="1"/>
      <w:numFmt w:val="bullet"/>
      <w:lvlText w:val="o"/>
      <w:lvlJc w:val="left"/>
      <w:pPr>
        <w:tabs>
          <w:tab w:val="num" w:pos="5933"/>
        </w:tabs>
        <w:ind w:left="5933" w:hanging="360"/>
      </w:pPr>
      <w:rPr>
        <w:rFonts w:ascii="Courier New" w:hAnsi="Courier New" w:cs="Courier New" w:hint="default"/>
      </w:rPr>
    </w:lvl>
    <w:lvl w:ilvl="8" w:tplc="4B489712" w:tentative="1">
      <w:start w:val="1"/>
      <w:numFmt w:val="bullet"/>
      <w:lvlText w:val=""/>
      <w:lvlJc w:val="left"/>
      <w:pPr>
        <w:tabs>
          <w:tab w:val="num" w:pos="6653"/>
        </w:tabs>
        <w:ind w:left="6653" w:hanging="360"/>
      </w:pPr>
      <w:rPr>
        <w:rFonts w:ascii="Wingdings" w:hAnsi="Wingdings" w:hint="default"/>
      </w:rPr>
    </w:lvl>
  </w:abstractNum>
  <w:abstractNum w:abstractNumId="25" w15:restartNumberingAfterBreak="0">
    <w:nsid w:val="61E31F7D"/>
    <w:multiLevelType w:val="hybridMultilevel"/>
    <w:tmpl w:val="82962E2E"/>
    <w:lvl w:ilvl="0" w:tplc="321CAE0A">
      <w:start w:val="1"/>
      <w:numFmt w:val="bullet"/>
      <w:lvlText w:val=""/>
      <w:lvlJc w:val="left"/>
      <w:pPr>
        <w:ind w:left="1080" w:hanging="360"/>
      </w:pPr>
      <w:rPr>
        <w:rFonts w:ascii="Wingdings" w:hAnsi="Wingdings" w:hint="default"/>
      </w:rPr>
    </w:lvl>
    <w:lvl w:ilvl="1" w:tplc="50E6EF7E">
      <w:start w:val="1"/>
      <w:numFmt w:val="bullet"/>
      <w:lvlText w:val="o"/>
      <w:lvlJc w:val="left"/>
      <w:pPr>
        <w:ind w:left="1800" w:hanging="360"/>
      </w:pPr>
      <w:rPr>
        <w:rFonts w:ascii="Courier New" w:hAnsi="Courier New" w:cs="Courier New" w:hint="default"/>
      </w:rPr>
    </w:lvl>
    <w:lvl w:ilvl="2" w:tplc="6D8C0746">
      <w:start w:val="1"/>
      <w:numFmt w:val="bullet"/>
      <w:lvlText w:val=""/>
      <w:lvlJc w:val="left"/>
      <w:pPr>
        <w:ind w:left="360" w:firstLine="0"/>
      </w:pPr>
      <w:rPr>
        <w:rFonts w:ascii="Symbol" w:hAnsi="Symbol" w:hint="default"/>
        <w:sz w:val="18"/>
        <w:szCs w:val="18"/>
      </w:rPr>
    </w:lvl>
    <w:lvl w:ilvl="3" w:tplc="470ABEE2" w:tentative="1">
      <w:start w:val="1"/>
      <w:numFmt w:val="bullet"/>
      <w:lvlText w:val=""/>
      <w:lvlJc w:val="left"/>
      <w:pPr>
        <w:ind w:left="3240" w:hanging="360"/>
      </w:pPr>
      <w:rPr>
        <w:rFonts w:ascii="Symbol" w:hAnsi="Symbol" w:hint="default"/>
      </w:rPr>
    </w:lvl>
    <w:lvl w:ilvl="4" w:tplc="78A010CC" w:tentative="1">
      <w:start w:val="1"/>
      <w:numFmt w:val="bullet"/>
      <w:lvlText w:val="o"/>
      <w:lvlJc w:val="left"/>
      <w:pPr>
        <w:ind w:left="3960" w:hanging="360"/>
      </w:pPr>
      <w:rPr>
        <w:rFonts w:ascii="Courier New" w:hAnsi="Courier New" w:cs="Courier New" w:hint="default"/>
      </w:rPr>
    </w:lvl>
    <w:lvl w:ilvl="5" w:tplc="E312DEDA" w:tentative="1">
      <w:start w:val="1"/>
      <w:numFmt w:val="bullet"/>
      <w:lvlText w:val=""/>
      <w:lvlJc w:val="left"/>
      <w:pPr>
        <w:ind w:left="4680" w:hanging="360"/>
      </w:pPr>
      <w:rPr>
        <w:rFonts w:ascii="Wingdings" w:hAnsi="Wingdings" w:hint="default"/>
      </w:rPr>
    </w:lvl>
    <w:lvl w:ilvl="6" w:tplc="F1DAC17A" w:tentative="1">
      <w:start w:val="1"/>
      <w:numFmt w:val="bullet"/>
      <w:lvlText w:val=""/>
      <w:lvlJc w:val="left"/>
      <w:pPr>
        <w:ind w:left="5400" w:hanging="360"/>
      </w:pPr>
      <w:rPr>
        <w:rFonts w:ascii="Symbol" w:hAnsi="Symbol" w:hint="default"/>
      </w:rPr>
    </w:lvl>
    <w:lvl w:ilvl="7" w:tplc="1960C968" w:tentative="1">
      <w:start w:val="1"/>
      <w:numFmt w:val="bullet"/>
      <w:lvlText w:val="o"/>
      <w:lvlJc w:val="left"/>
      <w:pPr>
        <w:ind w:left="6120" w:hanging="360"/>
      </w:pPr>
      <w:rPr>
        <w:rFonts w:ascii="Courier New" w:hAnsi="Courier New" w:cs="Courier New" w:hint="default"/>
      </w:rPr>
    </w:lvl>
    <w:lvl w:ilvl="8" w:tplc="30B87B1A" w:tentative="1">
      <w:start w:val="1"/>
      <w:numFmt w:val="bullet"/>
      <w:lvlText w:val=""/>
      <w:lvlJc w:val="left"/>
      <w:pPr>
        <w:ind w:left="6840" w:hanging="360"/>
      </w:pPr>
      <w:rPr>
        <w:rFonts w:ascii="Wingdings" w:hAnsi="Wingdings" w:hint="default"/>
      </w:rPr>
    </w:lvl>
  </w:abstractNum>
  <w:abstractNum w:abstractNumId="26" w15:restartNumberingAfterBreak="0">
    <w:nsid w:val="68930C46"/>
    <w:multiLevelType w:val="hybridMultilevel"/>
    <w:tmpl w:val="C3E4A3A6"/>
    <w:lvl w:ilvl="0" w:tplc="73449A36">
      <w:start w:val="1"/>
      <w:numFmt w:val="bullet"/>
      <w:lvlText w:val=""/>
      <w:lvlJc w:val="left"/>
      <w:pPr>
        <w:ind w:left="1080" w:hanging="360"/>
      </w:pPr>
      <w:rPr>
        <w:rFonts w:ascii="Wingdings" w:hAnsi="Wingdings" w:hint="default"/>
      </w:rPr>
    </w:lvl>
    <w:lvl w:ilvl="1" w:tplc="9B966044">
      <w:start w:val="1"/>
      <w:numFmt w:val="bullet"/>
      <w:lvlText w:val="o"/>
      <w:lvlJc w:val="left"/>
      <w:pPr>
        <w:ind w:left="1800" w:hanging="360"/>
      </w:pPr>
      <w:rPr>
        <w:rFonts w:ascii="Courier New" w:hAnsi="Courier New" w:cs="Courier New" w:hint="default"/>
      </w:rPr>
    </w:lvl>
    <w:lvl w:ilvl="2" w:tplc="A3906F82">
      <w:start w:val="1"/>
      <w:numFmt w:val="bullet"/>
      <w:pStyle w:val="List"/>
      <w:lvlText w:val=""/>
      <w:lvlJc w:val="left"/>
      <w:pPr>
        <w:ind w:left="360" w:firstLine="0"/>
      </w:pPr>
      <w:rPr>
        <w:rFonts w:ascii="Symbol" w:hAnsi="Symbol" w:hint="default"/>
      </w:rPr>
    </w:lvl>
    <w:lvl w:ilvl="3" w:tplc="48E6F9A8" w:tentative="1">
      <w:start w:val="1"/>
      <w:numFmt w:val="bullet"/>
      <w:lvlText w:val=""/>
      <w:lvlJc w:val="left"/>
      <w:pPr>
        <w:ind w:left="3240" w:hanging="360"/>
      </w:pPr>
      <w:rPr>
        <w:rFonts w:ascii="Symbol" w:hAnsi="Symbol" w:hint="default"/>
      </w:rPr>
    </w:lvl>
    <w:lvl w:ilvl="4" w:tplc="243EB27C" w:tentative="1">
      <w:start w:val="1"/>
      <w:numFmt w:val="bullet"/>
      <w:lvlText w:val="o"/>
      <w:lvlJc w:val="left"/>
      <w:pPr>
        <w:ind w:left="3960" w:hanging="360"/>
      </w:pPr>
      <w:rPr>
        <w:rFonts w:ascii="Courier New" w:hAnsi="Courier New" w:cs="Courier New" w:hint="default"/>
      </w:rPr>
    </w:lvl>
    <w:lvl w:ilvl="5" w:tplc="D87EE618" w:tentative="1">
      <w:start w:val="1"/>
      <w:numFmt w:val="bullet"/>
      <w:lvlText w:val=""/>
      <w:lvlJc w:val="left"/>
      <w:pPr>
        <w:ind w:left="4680" w:hanging="360"/>
      </w:pPr>
      <w:rPr>
        <w:rFonts w:ascii="Wingdings" w:hAnsi="Wingdings" w:hint="default"/>
      </w:rPr>
    </w:lvl>
    <w:lvl w:ilvl="6" w:tplc="ACBE7660" w:tentative="1">
      <w:start w:val="1"/>
      <w:numFmt w:val="bullet"/>
      <w:lvlText w:val=""/>
      <w:lvlJc w:val="left"/>
      <w:pPr>
        <w:ind w:left="5400" w:hanging="360"/>
      </w:pPr>
      <w:rPr>
        <w:rFonts w:ascii="Symbol" w:hAnsi="Symbol" w:hint="default"/>
      </w:rPr>
    </w:lvl>
    <w:lvl w:ilvl="7" w:tplc="AF9C674A" w:tentative="1">
      <w:start w:val="1"/>
      <w:numFmt w:val="bullet"/>
      <w:lvlText w:val="o"/>
      <w:lvlJc w:val="left"/>
      <w:pPr>
        <w:ind w:left="6120" w:hanging="360"/>
      </w:pPr>
      <w:rPr>
        <w:rFonts w:ascii="Courier New" w:hAnsi="Courier New" w:cs="Courier New" w:hint="default"/>
      </w:rPr>
    </w:lvl>
    <w:lvl w:ilvl="8" w:tplc="209EBEB6" w:tentative="1">
      <w:start w:val="1"/>
      <w:numFmt w:val="bullet"/>
      <w:lvlText w:val=""/>
      <w:lvlJc w:val="left"/>
      <w:pPr>
        <w:ind w:left="6840" w:hanging="360"/>
      </w:pPr>
      <w:rPr>
        <w:rFonts w:ascii="Wingdings" w:hAnsi="Wingdings" w:hint="default"/>
      </w:rPr>
    </w:lvl>
  </w:abstractNum>
  <w:num w:numId="1">
    <w:abstractNumId w:val="20"/>
  </w:num>
  <w:num w:numId="2">
    <w:abstractNumId w:val="11"/>
  </w:num>
  <w:num w:numId="3">
    <w:abstractNumId w:val="13"/>
  </w:num>
  <w:num w:numId="4">
    <w:abstractNumId w:val="19"/>
  </w:num>
  <w:num w:numId="5">
    <w:abstractNumId w:val="24"/>
  </w:num>
  <w:num w:numId="6">
    <w:abstractNumId w:val="15"/>
  </w:num>
  <w:num w:numId="7">
    <w:abstractNumId w:val="17"/>
  </w:num>
  <w:num w:numId="8">
    <w:abstractNumId w:val="22"/>
  </w:num>
  <w:num w:numId="9">
    <w:abstractNumId w:val="21"/>
  </w:num>
  <w:num w:numId="10">
    <w:abstractNumId w:val="23"/>
  </w:num>
  <w:num w:numId="11">
    <w:abstractNumId w:val="26"/>
  </w:num>
  <w:num w:numId="12">
    <w:abstractNumId w:val="16"/>
  </w:num>
  <w:num w:numId="13">
    <w:abstractNumId w:val="12"/>
  </w:num>
  <w:num w:numId="14">
    <w:abstractNumId w:val="10"/>
  </w:num>
  <w:num w:numId="15">
    <w:abstractNumId w:val="25"/>
  </w:num>
  <w:num w:numId="16">
    <w:abstractNumId w:val="14"/>
  </w:num>
  <w:num w:numId="17">
    <w:abstractNumId w:val="1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CC"/>
    <w:rsid w:val="00053ECA"/>
    <w:rsid w:val="000661E0"/>
    <w:rsid w:val="00086638"/>
    <w:rsid w:val="00096955"/>
    <w:rsid w:val="000B524F"/>
    <w:rsid w:val="00117F8C"/>
    <w:rsid w:val="00133ACB"/>
    <w:rsid w:val="00196D5E"/>
    <w:rsid w:val="002027DC"/>
    <w:rsid w:val="0021448E"/>
    <w:rsid w:val="00233361"/>
    <w:rsid w:val="0027749B"/>
    <w:rsid w:val="0028175A"/>
    <w:rsid w:val="00285BDD"/>
    <w:rsid w:val="00296DC6"/>
    <w:rsid w:val="002E0CF6"/>
    <w:rsid w:val="002F0414"/>
    <w:rsid w:val="00320F68"/>
    <w:rsid w:val="0036453E"/>
    <w:rsid w:val="00374B03"/>
    <w:rsid w:val="003C7197"/>
    <w:rsid w:val="003E241E"/>
    <w:rsid w:val="003E45B3"/>
    <w:rsid w:val="00412040"/>
    <w:rsid w:val="00434CC1"/>
    <w:rsid w:val="00436C21"/>
    <w:rsid w:val="00451438"/>
    <w:rsid w:val="00461D4A"/>
    <w:rsid w:val="00466D2C"/>
    <w:rsid w:val="004845F3"/>
    <w:rsid w:val="004C5FAB"/>
    <w:rsid w:val="00527475"/>
    <w:rsid w:val="0054513C"/>
    <w:rsid w:val="0059199D"/>
    <w:rsid w:val="0059448D"/>
    <w:rsid w:val="005C4255"/>
    <w:rsid w:val="006135D2"/>
    <w:rsid w:val="00627114"/>
    <w:rsid w:val="0069299F"/>
    <w:rsid w:val="006B5554"/>
    <w:rsid w:val="006C51CC"/>
    <w:rsid w:val="006E3940"/>
    <w:rsid w:val="007750A7"/>
    <w:rsid w:val="00793295"/>
    <w:rsid w:val="007B5EEB"/>
    <w:rsid w:val="00822BDE"/>
    <w:rsid w:val="0082573F"/>
    <w:rsid w:val="00847D07"/>
    <w:rsid w:val="00883FEE"/>
    <w:rsid w:val="008914CC"/>
    <w:rsid w:val="008E1AAB"/>
    <w:rsid w:val="00925726"/>
    <w:rsid w:val="00962F6E"/>
    <w:rsid w:val="009A187B"/>
    <w:rsid w:val="009B7D39"/>
    <w:rsid w:val="00A3623B"/>
    <w:rsid w:val="00A61FC1"/>
    <w:rsid w:val="00A97AB6"/>
    <w:rsid w:val="00AF0C9A"/>
    <w:rsid w:val="00B05312"/>
    <w:rsid w:val="00B26656"/>
    <w:rsid w:val="00B91A81"/>
    <w:rsid w:val="00BC50DB"/>
    <w:rsid w:val="00BC65FF"/>
    <w:rsid w:val="00C360C0"/>
    <w:rsid w:val="00C61D49"/>
    <w:rsid w:val="00D03105"/>
    <w:rsid w:val="00D34E2F"/>
    <w:rsid w:val="00D9202E"/>
    <w:rsid w:val="00DD4A4D"/>
    <w:rsid w:val="00DD63AA"/>
    <w:rsid w:val="00E0676F"/>
    <w:rsid w:val="00E22AE1"/>
    <w:rsid w:val="00EA3CAF"/>
    <w:rsid w:val="00EA6C85"/>
    <w:rsid w:val="00EB4BF9"/>
    <w:rsid w:val="00EF17DE"/>
    <w:rsid w:val="00EF7503"/>
    <w:rsid w:val="00F23B21"/>
    <w:rsid w:val="00F42949"/>
    <w:rsid w:val="00F81198"/>
    <w:rsid w:val="00F9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A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C5"/>
    <w:rPr>
      <w:rFonts w:asciiTheme="minorHAnsi" w:hAnsiTheme="minorHAnsi"/>
      <w:sz w:val="22"/>
      <w:lang w:val="en-GB"/>
    </w:rPr>
  </w:style>
  <w:style w:type="paragraph" w:styleId="Heading1">
    <w:name w:val="heading 1"/>
    <w:basedOn w:val="Normal"/>
    <w:next w:val="Normal"/>
    <w:link w:val="Heading1Char"/>
    <w:uiPriority w:val="9"/>
    <w:qFormat/>
    <w:rsid w:val="007072C5"/>
    <w:pPr>
      <w:pBdr>
        <w:bottom w:val="single" w:sz="8" w:space="3" w:color="auto"/>
      </w:pBdr>
      <w:tabs>
        <w:tab w:val="right" w:pos="9648"/>
      </w:tabs>
      <w:spacing w:before="360"/>
      <w:outlineLvl w:val="0"/>
    </w:pPr>
    <w:rPr>
      <w:rFonts w:asciiTheme="majorHAnsi" w:hAnsiTheme="majorHAnsi"/>
      <w:b/>
      <w:sz w:val="30"/>
      <w:szCs w:val="30"/>
    </w:rPr>
  </w:style>
  <w:style w:type="paragraph" w:styleId="Heading2">
    <w:name w:val="heading 2"/>
    <w:basedOn w:val="Heading3"/>
    <w:next w:val="Normal"/>
    <w:qFormat/>
    <w:rsid w:val="007072C5"/>
    <w:pPr>
      <w:outlineLvl w:val="1"/>
    </w:pPr>
  </w:style>
  <w:style w:type="paragraph" w:styleId="Heading3">
    <w:name w:val="heading 3"/>
    <w:basedOn w:val="Normal"/>
    <w:next w:val="Normal"/>
    <w:link w:val="Heading3Char"/>
    <w:uiPriority w:val="9"/>
    <w:unhideWhenUsed/>
    <w:qFormat/>
    <w:rsid w:val="007072C5"/>
    <w:pPr>
      <w:tabs>
        <w:tab w:val="right" w:pos="9648"/>
      </w:tabs>
      <w:spacing w:before="240"/>
      <w:jc w:val="both"/>
      <w:outlineLvl w:val="2"/>
    </w:pPr>
    <w:rPr>
      <w:szCs w:val="22"/>
      <w:u w:val="single"/>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customStyle="1" w:styleId="CoreCompetenciesHeading">
    <w:name w:val="Core Competencies Heading"/>
    <w:basedOn w:val="Normal"/>
    <w:qFormat/>
    <w:rsid w:val="007072C5"/>
    <w:pPr>
      <w:tabs>
        <w:tab w:val="right" w:pos="9648"/>
      </w:tabs>
      <w:spacing w:before="160" w:after="120"/>
      <w:jc w:val="center"/>
    </w:pPr>
    <w:rPr>
      <w:b/>
      <w:szCs w:val="22"/>
    </w:rPr>
  </w:style>
  <w:style w:type="table" w:customStyle="1" w:styleId="Style1">
    <w:name w:val="Style1"/>
    <w:basedOn w:val="TableNormal"/>
    <w:uiPriority w:val="99"/>
    <w:rsid w:val="007072C5"/>
    <w:rPr>
      <w:rFonts w:asciiTheme="minorHAnsi" w:hAnsiTheme="minorHAnsi"/>
      <w:sz w:val="22"/>
    </w:rPr>
    <w:tblPr>
      <w:jc w:val="center"/>
    </w:tblPr>
    <w:trPr>
      <w:jc w:val="center"/>
    </w:trPr>
  </w:style>
  <w:style w:type="paragraph" w:customStyle="1" w:styleId="CoreCompetenciesItem">
    <w:name w:val="Core Competencies Item"/>
    <w:basedOn w:val="Normal"/>
    <w:qFormat/>
    <w:rsid w:val="007072C5"/>
    <w:pPr>
      <w:numPr>
        <w:numId w:val="1"/>
      </w:numPr>
    </w:pPr>
    <w:rPr>
      <w:szCs w:val="22"/>
    </w:rPr>
  </w:style>
  <w:style w:type="character" w:customStyle="1" w:styleId="Heading1Char">
    <w:name w:val="Heading 1 Char"/>
    <w:basedOn w:val="DefaultParagraphFont"/>
    <w:link w:val="Heading1"/>
    <w:uiPriority w:val="9"/>
    <w:rsid w:val="007072C5"/>
    <w:rPr>
      <w:rFonts w:asciiTheme="majorHAnsi" w:hAnsiTheme="majorHAnsi"/>
      <w:b/>
      <w:sz w:val="30"/>
      <w:szCs w:val="30"/>
    </w:rPr>
  </w:style>
  <w:style w:type="paragraph" w:customStyle="1" w:styleId="ProfessionalExperienceStatement">
    <w:name w:val="Professional Experience Statement"/>
    <w:basedOn w:val="Normal"/>
    <w:qFormat/>
    <w:rsid w:val="007072C5"/>
    <w:pPr>
      <w:spacing w:before="40"/>
      <w:jc w:val="both"/>
    </w:pPr>
    <w:rPr>
      <w:i/>
      <w:iCs/>
      <w:szCs w:val="22"/>
    </w:rPr>
  </w:style>
  <w:style w:type="paragraph" w:customStyle="1" w:styleId="ProfessionalExperienceDuties">
    <w:name w:val="Professional Experience Duties"/>
    <w:basedOn w:val="Normal"/>
    <w:qFormat/>
    <w:rsid w:val="00BF1AE1"/>
    <w:pPr>
      <w:spacing w:before="40"/>
      <w:jc w:val="both"/>
    </w:pPr>
    <w:rPr>
      <w:szCs w:val="22"/>
    </w:rPr>
  </w:style>
  <w:style w:type="paragraph" w:customStyle="1" w:styleId="ProfessionalExperienceContributionList">
    <w:name w:val="Professional Experience Contribution List"/>
    <w:basedOn w:val="Normal"/>
    <w:qFormat/>
    <w:rsid w:val="007072C5"/>
    <w:pPr>
      <w:numPr>
        <w:numId w:val="5"/>
      </w:numPr>
      <w:tabs>
        <w:tab w:val="clear" w:pos="533"/>
        <w:tab w:val="num" w:pos="900"/>
      </w:tabs>
      <w:spacing w:before="80"/>
      <w:ind w:left="900"/>
    </w:pPr>
    <w:rPr>
      <w:szCs w:val="22"/>
    </w:rPr>
  </w:style>
  <w:style w:type="character" w:customStyle="1" w:styleId="Heading3Char">
    <w:name w:val="Heading 3 Char"/>
    <w:basedOn w:val="DefaultParagraphFont"/>
    <w:link w:val="Heading3"/>
    <w:uiPriority w:val="9"/>
    <w:rsid w:val="007072C5"/>
    <w:rPr>
      <w:rFonts w:asciiTheme="minorHAnsi" w:hAnsiTheme="minorHAnsi"/>
      <w:sz w:val="22"/>
      <w:szCs w:val="22"/>
      <w:u w:val="single"/>
    </w:rPr>
  </w:style>
  <w:style w:type="paragraph" w:customStyle="1" w:styleId="CareerNote">
    <w:name w:val="Career Note"/>
    <w:basedOn w:val="Normal"/>
    <w:qFormat/>
    <w:rsid w:val="00487DDA"/>
    <w:pPr>
      <w:spacing w:before="360"/>
      <w:jc w:val="both"/>
    </w:pPr>
    <w:rPr>
      <w:i/>
      <w:szCs w:val="22"/>
    </w:rPr>
  </w:style>
  <w:style w:type="table" w:customStyle="1" w:styleId="CoreCompetenciesTable">
    <w:name w:val="Core Competencies Table"/>
    <w:basedOn w:val="TableNormal"/>
    <w:uiPriority w:val="99"/>
    <w:rsid w:val="007072C5"/>
    <w:rPr>
      <w:rFonts w:ascii="Calibri" w:hAnsi="Calibri"/>
      <w:sz w:val="22"/>
    </w:rPr>
    <w:tblPr>
      <w:jc w:val="center"/>
    </w:tblPr>
    <w:trPr>
      <w:jc w:val="center"/>
    </w:trPr>
  </w:style>
  <w:style w:type="table" w:customStyle="1" w:styleId="ProjectTable">
    <w:name w:val="Project Table"/>
    <w:basedOn w:val="CoreCompetenciesTable"/>
    <w:uiPriority w:val="99"/>
    <w:rsid w:val="007072C5"/>
    <w:tblPr/>
  </w:style>
  <w:style w:type="table" w:customStyle="1" w:styleId="TechTable">
    <w:name w:val="Tech Table"/>
    <w:basedOn w:val="ProjectTable"/>
    <w:uiPriority w:val="99"/>
    <w:rsid w:val="007072C5"/>
    <w:tblPr/>
  </w:style>
  <w:style w:type="paragraph" w:styleId="List">
    <w:name w:val="List"/>
    <w:basedOn w:val="Normal"/>
    <w:uiPriority w:val="99"/>
    <w:unhideWhenUsed/>
    <w:rsid w:val="007072C5"/>
    <w:pPr>
      <w:numPr>
        <w:ilvl w:val="2"/>
        <w:numId w:val="11"/>
      </w:numPr>
      <w:jc w:val="both"/>
    </w:pPr>
    <w:rPr>
      <w:szCs w:val="22"/>
    </w:rPr>
  </w:style>
  <w:style w:type="paragraph" w:customStyle="1" w:styleId="ProjectName">
    <w:name w:val="Project Name"/>
    <w:basedOn w:val="Normal"/>
    <w:qFormat/>
    <w:rsid w:val="007072C5"/>
    <w:pPr>
      <w:spacing w:before="100"/>
      <w:ind w:left="360"/>
      <w:jc w:val="both"/>
    </w:pPr>
    <w:rPr>
      <w:b/>
      <w:szCs w:val="22"/>
    </w:rPr>
  </w:style>
  <w:style w:type="paragraph" w:customStyle="1" w:styleId="ProjectDescription">
    <w:name w:val="Project Description"/>
    <w:basedOn w:val="Normal"/>
    <w:qFormat/>
    <w:rsid w:val="007072C5"/>
    <w:pPr>
      <w:spacing w:before="100"/>
      <w:ind w:left="360"/>
      <w:jc w:val="both"/>
    </w:pPr>
    <w:rPr>
      <w:szCs w:val="22"/>
    </w:rPr>
  </w:style>
  <w:style w:type="paragraph" w:customStyle="1" w:styleId="TechTableCategory">
    <w:name w:val="Tech Table Category"/>
    <w:basedOn w:val="Normal"/>
    <w:qFormat/>
    <w:rsid w:val="007072C5"/>
    <w:pPr>
      <w:spacing w:before="100"/>
      <w:ind w:left="360"/>
      <w:jc w:val="both"/>
    </w:pPr>
    <w:rPr>
      <w:b/>
      <w:szCs w:val="22"/>
    </w:rPr>
  </w:style>
  <w:style w:type="paragraph" w:customStyle="1" w:styleId="ql-align-justify">
    <w:name w:val="ql-align-justify"/>
    <w:basedOn w:val="ProfessionalExperienceDutie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9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T.DOMINIC SURESH's Standard Resume</vt:lpstr>
    </vt:vector>
  </TitlesOfParts>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T.DOMINIC SURESH's Standard Resume</dc:title>
  <dc:creator/>
  <cp:lastModifiedBy/>
  <cp:revision>1</cp:revision>
  <dcterms:created xsi:type="dcterms:W3CDTF">2020-05-08T18:04:00Z</dcterms:created>
  <dcterms:modified xsi:type="dcterms:W3CDTF">2020-05-08T18:04:00Z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prfo8ex-v2</vt:lpwstr>
  </property>
  <property fmtid="{D5CDD505-2E9C-101B-9397-08002B2CF9AE}" pid="3" name="wiz_id">
    <vt:lpwstr>e0bc331ac4d8ecda128408b501fec409</vt:lpwstr>
  </property>
  <property fmtid="{D5CDD505-2E9C-101B-9397-08002B2CF9AE}" pid="4" name="tal_id">
    <vt:lpwstr>acbf3aca1ae38fed419d611745b8da79</vt:lpwstr>
  </property>
</Properties>
</file>