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5588" w14:textId="69824A7B" w:rsidR="00777F24" w:rsidRDefault="001A7B3A" w:rsidP="00527883">
      <w:pPr>
        <w:spacing w:before="13" w:line="220" w:lineRule="exact"/>
        <w:ind w:left="11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92866CF" wp14:editId="7EA05FA5">
            <wp:extent cx="6798945" cy="25400"/>
            <wp:effectExtent l="0" t="0" r="825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1D38" w14:textId="27261A9B" w:rsidR="00777F24" w:rsidRDefault="004D05F5">
      <w:pPr>
        <w:spacing w:before="11"/>
        <w:ind w:left="11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F</w:t>
      </w:r>
      <w:r>
        <w:rPr>
          <w:rFonts w:ascii="Calibri" w:eastAsia="Calibri" w:hAnsi="Calibri" w:cs="Calibri"/>
          <w:b/>
          <w:sz w:val="19"/>
          <w:szCs w:val="19"/>
        </w:rPr>
        <w:t>ILE</w:t>
      </w:r>
      <w:r>
        <w:rPr>
          <w:rFonts w:ascii="Calibri" w:eastAsia="Calibri" w:hAnsi="Calibri" w:cs="Calibri"/>
          <w:b/>
          <w:spacing w:val="-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19"/>
          <w:szCs w:val="19"/>
        </w:rPr>
        <w:t>U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M</w:t>
      </w:r>
      <w:r>
        <w:rPr>
          <w:rFonts w:ascii="Calibri" w:eastAsia="Calibri" w:hAnsi="Calibri" w:cs="Calibri"/>
          <w:b/>
          <w:sz w:val="19"/>
          <w:szCs w:val="19"/>
        </w:rPr>
        <w:t>MARY</w:t>
      </w:r>
    </w:p>
    <w:p w14:paraId="1350CCE1" w14:textId="77777777" w:rsidR="00765222" w:rsidRDefault="004305C8" w:rsidP="000E0906">
      <w:pPr>
        <w:pStyle w:val="ListParagraph"/>
        <w:numPr>
          <w:ilvl w:val="0"/>
          <w:numId w:val="15"/>
        </w:numPr>
        <w:spacing w:before="10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>CFO</w:t>
      </w:r>
      <w:r w:rsidR="00EA22B0">
        <w:rPr>
          <w:rFonts w:asciiTheme="minorHAnsi" w:eastAsia="Calibri" w:hAnsiTheme="minorHAnsi" w:cs="Calibri"/>
          <w:sz w:val="18"/>
          <w:szCs w:val="18"/>
        </w:rPr>
        <w:t xml:space="preserve">, formulating </w:t>
      </w:r>
      <w:r w:rsidR="003B66B3">
        <w:rPr>
          <w:rFonts w:asciiTheme="minorHAnsi" w:eastAsia="Calibri" w:hAnsiTheme="minorHAnsi" w:cs="Calibri"/>
          <w:sz w:val="18"/>
          <w:szCs w:val="18"/>
        </w:rPr>
        <w:t>&amp;</w:t>
      </w:r>
      <w:r w:rsidR="00EA22B0" w:rsidRPr="00EA22B0">
        <w:rPr>
          <w:rFonts w:asciiTheme="minorHAnsi" w:eastAsia="Calibri" w:hAnsiTheme="minorHAnsi" w:cs="Calibri"/>
          <w:sz w:val="18"/>
          <w:szCs w:val="18"/>
        </w:rPr>
        <w:t xml:space="preserve"> implement</w:t>
      </w:r>
      <w:r w:rsidR="003462E8">
        <w:rPr>
          <w:rFonts w:asciiTheme="minorHAnsi" w:eastAsia="Calibri" w:hAnsiTheme="minorHAnsi" w:cs="Calibri"/>
          <w:sz w:val="18"/>
          <w:szCs w:val="18"/>
        </w:rPr>
        <w:t>ing</w:t>
      </w:r>
      <w:r w:rsidR="00EA22B0" w:rsidRPr="00EA22B0">
        <w:rPr>
          <w:rFonts w:asciiTheme="minorHAnsi" w:eastAsia="Calibri" w:hAnsiTheme="minorHAnsi" w:cs="Calibri"/>
          <w:sz w:val="18"/>
          <w:szCs w:val="18"/>
        </w:rPr>
        <w:t xml:space="preserve"> financial strategy, handling treasury</w:t>
      </w:r>
      <w:r>
        <w:rPr>
          <w:rFonts w:asciiTheme="minorHAnsi" w:eastAsia="Calibri" w:hAnsiTheme="minorHAnsi" w:cs="Calibri"/>
          <w:sz w:val="18"/>
          <w:szCs w:val="18"/>
        </w:rPr>
        <w:t xml:space="preserve"> &amp; accounts</w:t>
      </w:r>
      <w:r w:rsidR="00EA22B0" w:rsidRPr="00EA22B0">
        <w:rPr>
          <w:rFonts w:asciiTheme="minorHAnsi" w:eastAsia="Calibri" w:hAnsiTheme="minorHAnsi" w:cs="Calibri"/>
          <w:sz w:val="18"/>
          <w:szCs w:val="18"/>
        </w:rPr>
        <w:t xml:space="preserve">, </w:t>
      </w:r>
      <w:r w:rsidR="000E0906">
        <w:rPr>
          <w:rFonts w:asciiTheme="minorHAnsi" w:eastAsia="Calibri" w:hAnsiTheme="minorHAnsi" w:cs="Calibri"/>
          <w:sz w:val="18"/>
          <w:szCs w:val="18"/>
        </w:rPr>
        <w:t>fund</w:t>
      </w:r>
      <w:r w:rsidR="003462E8">
        <w:rPr>
          <w:rFonts w:asciiTheme="minorHAnsi" w:eastAsia="Calibri" w:hAnsiTheme="minorHAnsi" w:cs="Calibri"/>
          <w:sz w:val="18"/>
          <w:szCs w:val="18"/>
        </w:rPr>
        <w:t xml:space="preserve"> raising, planning and </w:t>
      </w:r>
      <w:r w:rsidR="00EA22B0" w:rsidRPr="00EA22B0">
        <w:rPr>
          <w:rFonts w:asciiTheme="minorHAnsi" w:eastAsia="Calibri" w:hAnsiTheme="minorHAnsi" w:cs="Calibri"/>
          <w:sz w:val="18"/>
          <w:szCs w:val="18"/>
        </w:rPr>
        <w:t>controlling functions</w:t>
      </w:r>
      <w:r w:rsidR="00EA22B0">
        <w:rPr>
          <w:rFonts w:asciiTheme="minorHAnsi" w:eastAsia="Calibri" w:hAnsiTheme="minorHAnsi" w:cs="Calibri"/>
          <w:sz w:val="18"/>
          <w:szCs w:val="18"/>
        </w:rPr>
        <w:t xml:space="preserve"> </w:t>
      </w:r>
    </w:p>
    <w:p w14:paraId="1DD09DEB" w14:textId="2694CC23" w:rsidR="00EA22B0" w:rsidRDefault="00DB5BC0" w:rsidP="004F6E6E">
      <w:pPr>
        <w:pStyle w:val="ListParagraph"/>
        <w:numPr>
          <w:ilvl w:val="0"/>
          <w:numId w:val="15"/>
        </w:numPr>
        <w:spacing w:before="10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>E</w:t>
      </w:r>
      <w:r w:rsidR="003B66B3">
        <w:rPr>
          <w:rFonts w:asciiTheme="minorHAnsi" w:eastAsia="Calibri" w:hAnsiTheme="minorHAnsi" w:cs="Calibri"/>
          <w:sz w:val="18"/>
          <w:szCs w:val="18"/>
        </w:rPr>
        <w:t xml:space="preserve">xperience covering </w:t>
      </w:r>
      <w:r w:rsidR="00B65D97">
        <w:rPr>
          <w:rFonts w:asciiTheme="minorHAnsi" w:eastAsia="Calibri" w:hAnsiTheme="minorHAnsi" w:cs="Calibri"/>
          <w:sz w:val="18"/>
          <w:szCs w:val="18"/>
        </w:rPr>
        <w:t>consultancy</w:t>
      </w:r>
      <w:r w:rsidR="003B66B3">
        <w:rPr>
          <w:rFonts w:asciiTheme="minorHAnsi" w:eastAsia="Calibri" w:hAnsiTheme="minorHAnsi" w:cs="Calibri"/>
          <w:sz w:val="18"/>
          <w:szCs w:val="18"/>
        </w:rPr>
        <w:t>, capital raising, private equity, M&amp;A</w:t>
      </w:r>
      <w:r w:rsidR="00D824B3">
        <w:rPr>
          <w:rFonts w:asciiTheme="minorHAnsi" w:eastAsia="Calibri" w:hAnsiTheme="minorHAnsi" w:cs="Calibri"/>
          <w:sz w:val="18"/>
          <w:szCs w:val="18"/>
        </w:rPr>
        <w:t xml:space="preserve"> and </w:t>
      </w:r>
      <w:r w:rsidR="003B66B3">
        <w:rPr>
          <w:rFonts w:asciiTheme="minorHAnsi" w:eastAsia="Calibri" w:hAnsiTheme="minorHAnsi" w:cs="Calibri"/>
          <w:sz w:val="18"/>
          <w:szCs w:val="18"/>
        </w:rPr>
        <w:t xml:space="preserve">debt restructuring across </w:t>
      </w:r>
      <w:r w:rsidR="00384561">
        <w:rPr>
          <w:rFonts w:asciiTheme="minorHAnsi" w:eastAsia="Calibri" w:hAnsiTheme="minorHAnsi" w:cs="Calibri"/>
          <w:sz w:val="18"/>
          <w:szCs w:val="18"/>
        </w:rPr>
        <w:t xml:space="preserve">Asia, </w:t>
      </w:r>
      <w:r w:rsidR="003B66B3">
        <w:rPr>
          <w:rFonts w:asciiTheme="minorHAnsi" w:eastAsia="Calibri" w:hAnsiTheme="minorHAnsi" w:cs="Calibri"/>
          <w:sz w:val="18"/>
          <w:szCs w:val="18"/>
        </w:rPr>
        <w:t>Middle East</w:t>
      </w:r>
      <w:r>
        <w:rPr>
          <w:rFonts w:asciiTheme="minorHAnsi" w:eastAsia="Calibri" w:hAnsiTheme="minorHAnsi" w:cs="Calibri"/>
          <w:sz w:val="18"/>
          <w:szCs w:val="18"/>
        </w:rPr>
        <w:t xml:space="preserve">, </w:t>
      </w:r>
      <w:r w:rsidR="003B66B3">
        <w:rPr>
          <w:rFonts w:asciiTheme="minorHAnsi" w:eastAsia="Calibri" w:hAnsiTheme="minorHAnsi" w:cs="Calibri"/>
          <w:sz w:val="18"/>
          <w:szCs w:val="18"/>
        </w:rPr>
        <w:t>Africa</w:t>
      </w:r>
      <w:r>
        <w:rPr>
          <w:rFonts w:asciiTheme="minorHAnsi" w:eastAsia="Calibri" w:hAnsiTheme="minorHAnsi" w:cs="Calibri"/>
          <w:sz w:val="18"/>
          <w:szCs w:val="18"/>
        </w:rPr>
        <w:t>, Europe &amp; USA</w:t>
      </w:r>
    </w:p>
    <w:p w14:paraId="67471377" w14:textId="354D0A99" w:rsidR="00D91D37" w:rsidRPr="00DB5BC0" w:rsidRDefault="00DB5BC0" w:rsidP="004F6E6E">
      <w:pPr>
        <w:pStyle w:val="ListParagraph"/>
        <w:numPr>
          <w:ilvl w:val="0"/>
          <w:numId w:val="15"/>
        </w:numPr>
        <w:pBdr>
          <w:bottom w:val="single" w:sz="4" w:space="1" w:color="auto"/>
        </w:pBdr>
        <w:spacing w:before="10"/>
        <w:rPr>
          <w:rFonts w:asciiTheme="minorHAnsi" w:eastAsia="Calibri" w:hAnsiTheme="minorHAnsi" w:cs="Calibri"/>
          <w:sz w:val="18"/>
          <w:szCs w:val="18"/>
        </w:rPr>
      </w:pPr>
      <w:r w:rsidRPr="00DB5BC0">
        <w:rPr>
          <w:rFonts w:asciiTheme="minorHAnsi" w:eastAsia="Calibri" w:hAnsiTheme="minorHAnsi" w:cs="Calibri"/>
          <w:sz w:val="18"/>
          <w:szCs w:val="18"/>
        </w:rPr>
        <w:t>Expos</w:t>
      </w:r>
      <w:r w:rsidR="00750CFD">
        <w:rPr>
          <w:rFonts w:asciiTheme="minorHAnsi" w:eastAsia="Calibri" w:hAnsiTheme="minorHAnsi" w:cs="Calibri"/>
          <w:sz w:val="18"/>
          <w:szCs w:val="18"/>
        </w:rPr>
        <w:t>ure spans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750CFD">
        <w:rPr>
          <w:rFonts w:asciiTheme="minorHAnsi" w:eastAsia="Calibri" w:hAnsiTheme="minorHAnsi" w:cs="Calibri"/>
          <w:sz w:val="18"/>
          <w:szCs w:val="18"/>
        </w:rPr>
        <w:t>several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 sectors including </w:t>
      </w:r>
      <w:r w:rsidR="00750CFD">
        <w:rPr>
          <w:rFonts w:asciiTheme="minorHAnsi" w:eastAsia="Calibri" w:hAnsiTheme="minorHAnsi" w:cs="Calibri"/>
          <w:sz w:val="18"/>
          <w:szCs w:val="18"/>
        </w:rPr>
        <w:t>F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inancial </w:t>
      </w:r>
      <w:r w:rsidR="00750CFD">
        <w:rPr>
          <w:rFonts w:asciiTheme="minorHAnsi" w:eastAsia="Calibri" w:hAnsiTheme="minorHAnsi" w:cs="Calibri"/>
          <w:sz w:val="18"/>
          <w:szCs w:val="18"/>
        </w:rPr>
        <w:t>S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ervices, </w:t>
      </w:r>
      <w:r w:rsidR="00750CFD">
        <w:rPr>
          <w:rFonts w:asciiTheme="minorHAnsi" w:eastAsia="Calibri" w:hAnsiTheme="minorHAnsi" w:cs="Calibri"/>
          <w:sz w:val="18"/>
          <w:szCs w:val="18"/>
        </w:rPr>
        <w:t>C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ement, </w:t>
      </w:r>
      <w:r w:rsidR="00750CFD">
        <w:rPr>
          <w:rFonts w:asciiTheme="minorHAnsi" w:eastAsia="Calibri" w:hAnsiTheme="minorHAnsi" w:cs="Calibri"/>
          <w:sz w:val="18"/>
          <w:szCs w:val="18"/>
        </w:rPr>
        <w:t>F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iberglass, </w:t>
      </w:r>
      <w:r w:rsidR="00750CFD">
        <w:rPr>
          <w:rFonts w:asciiTheme="minorHAnsi" w:eastAsia="Calibri" w:hAnsiTheme="minorHAnsi" w:cs="Calibri"/>
          <w:sz w:val="18"/>
          <w:szCs w:val="18"/>
        </w:rPr>
        <w:t>R</w:t>
      </w:r>
      <w:r w:rsidRPr="00DB5BC0">
        <w:rPr>
          <w:rFonts w:asciiTheme="minorHAnsi" w:eastAsia="Calibri" w:hAnsiTheme="minorHAnsi" w:cs="Calibri"/>
          <w:sz w:val="18"/>
          <w:szCs w:val="18"/>
        </w:rPr>
        <w:t xml:space="preserve">eal estate, </w:t>
      </w:r>
      <w:r w:rsidR="00384561">
        <w:rPr>
          <w:rFonts w:asciiTheme="minorHAnsi" w:eastAsia="Calibri" w:hAnsiTheme="minorHAnsi" w:cs="Calibri"/>
          <w:sz w:val="18"/>
          <w:szCs w:val="18"/>
        </w:rPr>
        <w:t>F&amp;B</w:t>
      </w:r>
    </w:p>
    <w:p w14:paraId="2CC2A6EE" w14:textId="77777777" w:rsidR="00777F24" w:rsidRDefault="004D05F5">
      <w:pPr>
        <w:spacing w:before="43" w:line="280" w:lineRule="exact"/>
        <w:ind w:left="110"/>
        <w:rPr>
          <w:rFonts w:ascii="Calibri" w:eastAsia="Calibri" w:hAnsi="Calibri" w:cs="Calibri"/>
          <w:sz w:val="19"/>
          <w:szCs w:val="19"/>
        </w:rPr>
        <w:sectPr w:rsidR="00777F24">
          <w:headerReference w:type="default" r:id="rId9"/>
          <w:pgSz w:w="11920" w:h="16840"/>
          <w:pgMar w:top="1080" w:right="540" w:bottom="280" w:left="520" w:header="607" w:footer="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z w:val="19"/>
          <w:szCs w:val="19"/>
        </w:rPr>
        <w:t>EY</w:t>
      </w:r>
      <w:r>
        <w:rPr>
          <w:rFonts w:ascii="Calibri" w:eastAsia="Calibri" w:hAnsi="Calibri" w:cs="Calibri"/>
          <w:b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K</w:t>
      </w:r>
      <w:r>
        <w:rPr>
          <w:rFonts w:ascii="Calibri" w:eastAsia="Calibri" w:hAnsi="Calibri" w:cs="Calibri"/>
          <w:b/>
          <w:sz w:val="19"/>
          <w:szCs w:val="19"/>
        </w:rPr>
        <w:t>ILLS</w:t>
      </w:r>
    </w:p>
    <w:tbl>
      <w:tblPr>
        <w:tblStyle w:val="TableGridLight1"/>
        <w:tblpPr w:leftFromText="180" w:rightFromText="180" w:vertAnchor="text" w:horzAnchor="margin" w:tblpY="79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734"/>
        <w:gridCol w:w="3535"/>
      </w:tblGrid>
      <w:tr w:rsidR="00546295" w:rsidRPr="00637185" w14:paraId="442F5B6B" w14:textId="77777777" w:rsidTr="00E91589">
        <w:trPr>
          <w:trHeight w:val="181"/>
        </w:trPr>
        <w:tc>
          <w:tcPr>
            <w:tcW w:w="3330" w:type="dxa"/>
            <w:vAlign w:val="center"/>
          </w:tcPr>
          <w:p w14:paraId="428AC51D" w14:textId="77777777" w:rsidR="005779D1" w:rsidRPr="00637185" w:rsidRDefault="00B65D97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>Consultancy</w:t>
            </w:r>
          </w:p>
        </w:tc>
        <w:tc>
          <w:tcPr>
            <w:tcW w:w="3734" w:type="dxa"/>
            <w:vAlign w:val="center"/>
          </w:tcPr>
          <w:p w14:paraId="60B8BC67" w14:textId="77777777" w:rsidR="005779D1" w:rsidRPr="00637185" w:rsidRDefault="00F07729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>Private Equity Investments</w:t>
            </w:r>
            <w:r w:rsidR="00D718AB" w:rsidRPr="00637185">
              <w:rPr>
                <w:rFonts w:asciiTheme="minorHAnsi" w:eastAsia="Calibri" w:hAnsiTheme="minorHAnsi" w:cs="Calibri"/>
                <w:sz w:val="18"/>
                <w:szCs w:val="18"/>
              </w:rPr>
              <w:t>/ Exits</w:t>
            </w:r>
          </w:p>
        </w:tc>
        <w:tc>
          <w:tcPr>
            <w:tcW w:w="3535" w:type="dxa"/>
            <w:vAlign w:val="center"/>
          </w:tcPr>
          <w:p w14:paraId="2A20B793" w14:textId="2BDFC3B8" w:rsidR="005779D1" w:rsidRPr="00637185" w:rsidRDefault="00F07729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>Fund Raising</w:t>
            </w:r>
            <w:r w:rsidR="00113F92" w:rsidRPr="00637185">
              <w:rPr>
                <w:rFonts w:asciiTheme="minorHAnsi" w:eastAsia="Calibri" w:hAnsiTheme="minorHAnsi" w:cs="Calibri"/>
                <w:sz w:val="18"/>
                <w:szCs w:val="18"/>
              </w:rPr>
              <w:t xml:space="preserve"> (Debt/ Equity/ Mezz)</w:t>
            </w:r>
          </w:p>
        </w:tc>
      </w:tr>
      <w:tr w:rsidR="00D370BC" w:rsidRPr="00E91589" w14:paraId="06F24E43" w14:textId="77777777" w:rsidTr="00E91589">
        <w:trPr>
          <w:trHeight w:val="70"/>
        </w:trPr>
        <w:tc>
          <w:tcPr>
            <w:tcW w:w="3330" w:type="dxa"/>
            <w:vAlign w:val="center"/>
          </w:tcPr>
          <w:p w14:paraId="67D2E99E" w14:textId="77777777" w:rsidR="00D370BC" w:rsidRPr="00637185" w:rsidRDefault="00D370BC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 xml:space="preserve">Strategy </w:t>
            </w:r>
            <w:r w:rsidR="00D824B3" w:rsidRPr="00637185">
              <w:rPr>
                <w:rFonts w:asciiTheme="minorHAnsi" w:eastAsia="Calibri" w:hAnsiTheme="minorHAnsi" w:cs="Calibri"/>
                <w:sz w:val="18"/>
                <w:szCs w:val="18"/>
              </w:rPr>
              <w:t>and</w:t>
            </w: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 xml:space="preserve"> M&amp;A</w:t>
            </w:r>
          </w:p>
        </w:tc>
        <w:tc>
          <w:tcPr>
            <w:tcW w:w="3734" w:type="dxa"/>
            <w:vAlign w:val="center"/>
          </w:tcPr>
          <w:p w14:paraId="215932C2" w14:textId="77777777" w:rsidR="00D370BC" w:rsidRPr="00637185" w:rsidRDefault="00D370BC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>Debt Restructuring/ Refinancing</w:t>
            </w:r>
          </w:p>
        </w:tc>
        <w:tc>
          <w:tcPr>
            <w:tcW w:w="3535" w:type="dxa"/>
            <w:vAlign w:val="center"/>
          </w:tcPr>
          <w:p w14:paraId="75FD0694" w14:textId="77777777" w:rsidR="00D370BC" w:rsidRPr="00637185" w:rsidRDefault="00D233D1" w:rsidP="00637185">
            <w:pPr>
              <w:pStyle w:val="ListParagraph"/>
              <w:numPr>
                <w:ilvl w:val="0"/>
                <w:numId w:val="15"/>
              </w:numPr>
              <w:spacing w:before="10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637185">
              <w:rPr>
                <w:rFonts w:asciiTheme="minorHAnsi" w:eastAsia="Calibri" w:hAnsiTheme="minorHAnsi" w:cs="Calibri"/>
                <w:sz w:val="18"/>
                <w:szCs w:val="18"/>
              </w:rPr>
              <w:t>Business Development</w:t>
            </w:r>
          </w:p>
        </w:tc>
      </w:tr>
    </w:tbl>
    <w:p w14:paraId="18B1026F" w14:textId="77777777" w:rsidR="00777F24" w:rsidRDefault="004D05F5" w:rsidP="00E91589">
      <w:pPr>
        <w:pBdr>
          <w:top w:val="single" w:sz="4" w:space="1" w:color="auto"/>
        </w:pBdr>
        <w:spacing w:before="23"/>
        <w:ind w:left="11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C</w:t>
      </w:r>
      <w:r>
        <w:rPr>
          <w:rFonts w:ascii="Calibri" w:eastAsia="Calibri" w:hAnsi="Calibri" w:cs="Calibri"/>
          <w:b/>
          <w:sz w:val="19"/>
          <w:szCs w:val="19"/>
        </w:rPr>
        <w:t>A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b/>
          <w:sz w:val="19"/>
          <w:szCs w:val="19"/>
        </w:rPr>
        <w:t>EMIC</w:t>
      </w:r>
      <w:r>
        <w:rPr>
          <w:rFonts w:ascii="Calibri" w:eastAsia="Calibri" w:hAnsi="Calibri" w:cs="Calibri"/>
          <w:b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Q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b/>
          <w:sz w:val="19"/>
          <w:szCs w:val="19"/>
        </w:rPr>
        <w:t>ALI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F</w:t>
      </w:r>
      <w:r>
        <w:rPr>
          <w:rFonts w:ascii="Calibri" w:eastAsia="Calibri" w:hAnsi="Calibri" w:cs="Calibri"/>
          <w:b/>
          <w:sz w:val="19"/>
          <w:szCs w:val="19"/>
        </w:rPr>
        <w:t>I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C</w:t>
      </w:r>
      <w:r>
        <w:rPr>
          <w:rFonts w:ascii="Calibri" w:eastAsia="Calibri" w:hAnsi="Calibri" w:cs="Calibri"/>
          <w:b/>
          <w:sz w:val="19"/>
          <w:szCs w:val="19"/>
        </w:rPr>
        <w:t>ATIONS</w:t>
      </w:r>
    </w:p>
    <w:p w14:paraId="59B7289A" w14:textId="77777777" w:rsidR="00777F24" w:rsidRPr="00103E4B" w:rsidRDefault="004D05F5" w:rsidP="00103E4B">
      <w:pPr>
        <w:pStyle w:val="ListParagraph"/>
        <w:numPr>
          <w:ilvl w:val="0"/>
          <w:numId w:val="15"/>
        </w:numPr>
        <w:spacing w:before="10"/>
        <w:rPr>
          <w:rFonts w:asciiTheme="minorHAnsi" w:eastAsia="Calibri" w:hAnsiTheme="minorHAnsi" w:cs="Calibri"/>
          <w:sz w:val="18"/>
          <w:szCs w:val="18"/>
        </w:rPr>
      </w:pPr>
      <w:r w:rsidRPr="006A79A1">
        <w:rPr>
          <w:rFonts w:asciiTheme="minorHAnsi" w:eastAsia="Calibri" w:hAnsiTheme="minorHAnsi" w:cs="Calibri"/>
          <w:b/>
          <w:sz w:val="18"/>
          <w:szCs w:val="18"/>
        </w:rPr>
        <w:t>MBA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 (Finance) from </w:t>
      </w:r>
      <w:r w:rsidR="00103E4B" w:rsidRPr="00D50573">
        <w:rPr>
          <w:rFonts w:asciiTheme="minorHAnsi" w:eastAsia="Calibri" w:hAnsiTheme="minorHAnsi" w:cs="Calibri"/>
          <w:sz w:val="18"/>
          <w:szCs w:val="18"/>
        </w:rPr>
        <w:t>T.</w:t>
      </w:r>
      <w:r w:rsidR="006A79A1" w:rsidRPr="00D50573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103E4B" w:rsidRPr="00D50573">
        <w:rPr>
          <w:rFonts w:asciiTheme="minorHAnsi" w:eastAsia="Calibri" w:hAnsiTheme="minorHAnsi" w:cs="Calibri"/>
          <w:sz w:val="18"/>
          <w:szCs w:val="18"/>
        </w:rPr>
        <w:t>A.</w:t>
      </w:r>
      <w:r w:rsidR="006A79A1" w:rsidRPr="00D50573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103E4B" w:rsidRPr="00D50573">
        <w:rPr>
          <w:rFonts w:asciiTheme="minorHAnsi" w:eastAsia="Calibri" w:hAnsiTheme="minorHAnsi" w:cs="Calibri"/>
          <w:sz w:val="18"/>
          <w:szCs w:val="18"/>
        </w:rPr>
        <w:t>Pai Management Institute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, </w:t>
      </w:r>
      <w:r w:rsidR="006A79A1">
        <w:rPr>
          <w:rFonts w:asciiTheme="minorHAnsi" w:eastAsia="Calibri" w:hAnsiTheme="minorHAnsi" w:cs="Calibri"/>
          <w:sz w:val="18"/>
          <w:szCs w:val="18"/>
        </w:rPr>
        <w:t xml:space="preserve">INDIA, </w:t>
      </w:r>
      <w:r w:rsidR="00103E4B" w:rsidRPr="00103E4B">
        <w:rPr>
          <w:rFonts w:asciiTheme="minorHAnsi" w:eastAsia="Calibri" w:hAnsiTheme="minorHAnsi" w:cs="Calibri"/>
          <w:sz w:val="18"/>
          <w:szCs w:val="18"/>
        </w:rPr>
        <w:t>1998</w:t>
      </w:r>
      <w:r w:rsidRPr="00103E4B">
        <w:rPr>
          <w:rFonts w:asciiTheme="minorHAnsi" w:eastAsia="Calibri" w:hAnsiTheme="minorHAnsi" w:cs="Calibri"/>
          <w:sz w:val="18"/>
          <w:szCs w:val="18"/>
        </w:rPr>
        <w:t>-200</w:t>
      </w:r>
      <w:r w:rsidR="00103E4B" w:rsidRPr="00103E4B">
        <w:rPr>
          <w:rFonts w:asciiTheme="minorHAnsi" w:eastAsia="Calibri" w:hAnsiTheme="minorHAnsi" w:cs="Calibri"/>
          <w:sz w:val="18"/>
          <w:szCs w:val="18"/>
        </w:rPr>
        <w:t>0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 – </w:t>
      </w:r>
      <w:r w:rsidR="00103E4B" w:rsidRPr="00103E4B">
        <w:rPr>
          <w:rFonts w:asciiTheme="minorHAnsi" w:eastAsia="Calibri" w:hAnsiTheme="minorHAnsi" w:cs="Calibri"/>
          <w:sz w:val="18"/>
          <w:szCs w:val="18"/>
        </w:rPr>
        <w:t xml:space="preserve">Ranked </w:t>
      </w:r>
      <w:r w:rsidR="006A79A1" w:rsidRPr="00D50573">
        <w:rPr>
          <w:rFonts w:asciiTheme="minorHAnsi" w:eastAsia="Calibri" w:hAnsiTheme="minorHAnsi" w:cs="Calibri"/>
          <w:b/>
          <w:sz w:val="18"/>
          <w:szCs w:val="18"/>
        </w:rPr>
        <w:t>3</w:t>
      </w:r>
      <w:r w:rsidR="006A79A1" w:rsidRPr="00D50573">
        <w:rPr>
          <w:rFonts w:asciiTheme="minorHAnsi" w:eastAsia="Calibri" w:hAnsiTheme="minorHAnsi" w:cs="Calibri"/>
          <w:b/>
          <w:sz w:val="18"/>
          <w:szCs w:val="18"/>
          <w:vertAlign w:val="superscript"/>
        </w:rPr>
        <w:t>rd</w:t>
      </w:r>
      <w:r w:rsidR="006A79A1" w:rsidRPr="00D50573">
        <w:rPr>
          <w:rFonts w:asciiTheme="minorHAnsi" w:eastAsia="Calibri" w:hAnsiTheme="minorHAnsi" w:cs="Calibri"/>
          <w:b/>
          <w:sz w:val="18"/>
          <w:szCs w:val="18"/>
        </w:rPr>
        <w:t xml:space="preserve"> overall</w:t>
      </w:r>
      <w:r w:rsidR="00103E4B" w:rsidRPr="00D50573">
        <w:rPr>
          <w:rFonts w:asciiTheme="minorHAnsi" w:eastAsia="Calibri" w:hAnsiTheme="minorHAnsi" w:cs="Calibri"/>
          <w:b/>
          <w:sz w:val="18"/>
          <w:szCs w:val="18"/>
        </w:rPr>
        <w:t xml:space="preserve"> </w:t>
      </w:r>
    </w:p>
    <w:p w14:paraId="629D7256" w14:textId="77777777" w:rsidR="00777F24" w:rsidRPr="00103E4B" w:rsidRDefault="004D05F5" w:rsidP="00103E4B">
      <w:pPr>
        <w:pStyle w:val="ListParagraph"/>
        <w:numPr>
          <w:ilvl w:val="0"/>
          <w:numId w:val="15"/>
        </w:numPr>
        <w:pBdr>
          <w:bottom w:val="single" w:sz="4" w:space="1" w:color="auto"/>
        </w:pBdr>
        <w:spacing w:before="10"/>
        <w:rPr>
          <w:rFonts w:asciiTheme="minorHAnsi" w:eastAsia="Calibri" w:hAnsiTheme="minorHAnsi" w:cs="Calibri"/>
          <w:sz w:val="18"/>
          <w:szCs w:val="18"/>
        </w:rPr>
      </w:pPr>
      <w:r w:rsidRPr="006A79A1">
        <w:rPr>
          <w:rFonts w:asciiTheme="minorHAnsi" w:eastAsia="Calibri" w:hAnsiTheme="minorHAnsi" w:cs="Calibri"/>
          <w:b/>
          <w:sz w:val="18"/>
          <w:szCs w:val="18"/>
        </w:rPr>
        <w:t xml:space="preserve">Bachelor of </w:t>
      </w:r>
      <w:r w:rsidR="006A79A1" w:rsidRPr="006A79A1">
        <w:rPr>
          <w:rFonts w:asciiTheme="minorHAnsi" w:eastAsia="Calibri" w:hAnsiTheme="minorHAnsi" w:cs="Calibri"/>
          <w:b/>
          <w:sz w:val="18"/>
          <w:szCs w:val="18"/>
        </w:rPr>
        <w:t>Technology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 (</w:t>
      </w:r>
      <w:r w:rsidR="006A79A1">
        <w:rPr>
          <w:rFonts w:asciiTheme="minorHAnsi" w:eastAsia="Calibri" w:hAnsiTheme="minorHAnsi" w:cs="Calibri"/>
          <w:sz w:val="18"/>
          <w:szCs w:val="18"/>
        </w:rPr>
        <w:t>Civil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) from National Institute of Tech., </w:t>
      </w:r>
      <w:r w:rsidR="006A79A1">
        <w:rPr>
          <w:rFonts w:asciiTheme="minorHAnsi" w:eastAsia="Calibri" w:hAnsiTheme="minorHAnsi" w:cs="Calibri"/>
          <w:sz w:val="18"/>
          <w:szCs w:val="18"/>
        </w:rPr>
        <w:t>Calicut</w:t>
      </w:r>
      <w:r w:rsidRPr="00103E4B">
        <w:rPr>
          <w:rFonts w:asciiTheme="minorHAnsi" w:eastAsia="Calibri" w:hAnsiTheme="minorHAnsi" w:cs="Calibri"/>
          <w:sz w:val="18"/>
          <w:szCs w:val="18"/>
        </w:rPr>
        <w:t>, INDIA, 199</w:t>
      </w:r>
      <w:r w:rsidR="006A79A1">
        <w:rPr>
          <w:rFonts w:asciiTheme="minorHAnsi" w:eastAsia="Calibri" w:hAnsiTheme="minorHAnsi" w:cs="Calibri"/>
          <w:sz w:val="18"/>
          <w:szCs w:val="18"/>
        </w:rPr>
        <w:t>4</w:t>
      </w:r>
      <w:r w:rsidRPr="00103E4B">
        <w:rPr>
          <w:rFonts w:asciiTheme="minorHAnsi" w:eastAsia="Calibri" w:hAnsiTheme="minorHAnsi" w:cs="Calibri"/>
          <w:sz w:val="18"/>
          <w:szCs w:val="18"/>
        </w:rPr>
        <w:t>-</w:t>
      </w:r>
      <w:r w:rsidR="006A79A1">
        <w:rPr>
          <w:rFonts w:asciiTheme="minorHAnsi" w:eastAsia="Calibri" w:hAnsiTheme="minorHAnsi" w:cs="Calibri"/>
          <w:sz w:val="18"/>
          <w:szCs w:val="18"/>
        </w:rPr>
        <w:t>1998</w:t>
      </w:r>
      <w:r w:rsidRPr="00103E4B">
        <w:rPr>
          <w:rFonts w:asciiTheme="minorHAnsi" w:eastAsia="Calibri" w:hAnsiTheme="minorHAnsi" w:cs="Calibri"/>
          <w:sz w:val="18"/>
          <w:szCs w:val="18"/>
        </w:rPr>
        <w:t xml:space="preserve"> –</w:t>
      </w:r>
      <w:r w:rsidR="006A79A1">
        <w:rPr>
          <w:rFonts w:asciiTheme="minorHAnsi" w:eastAsia="Calibri" w:hAnsiTheme="minorHAnsi" w:cs="Calibri"/>
          <w:sz w:val="18"/>
          <w:szCs w:val="18"/>
        </w:rPr>
        <w:t xml:space="preserve"> top 10% of the batch</w:t>
      </w:r>
      <w:r w:rsidRPr="00103E4B">
        <w:rPr>
          <w:rFonts w:asciiTheme="minorHAnsi" w:eastAsia="Calibri" w:hAnsiTheme="minorHAnsi" w:cs="Calibri"/>
          <w:sz w:val="18"/>
          <w:szCs w:val="18"/>
        </w:rPr>
        <w:tab/>
      </w:r>
    </w:p>
    <w:p w14:paraId="4D3837A4" w14:textId="77777777" w:rsidR="00777F24" w:rsidRDefault="004D05F5">
      <w:pPr>
        <w:spacing w:before="23"/>
        <w:ind w:left="11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19"/>
          <w:szCs w:val="19"/>
        </w:rPr>
        <w:t>RO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F</w:t>
      </w:r>
      <w:r>
        <w:rPr>
          <w:rFonts w:ascii="Calibri" w:eastAsia="Calibri" w:hAnsi="Calibri" w:cs="Calibri"/>
          <w:b/>
          <w:sz w:val="19"/>
          <w:szCs w:val="19"/>
        </w:rPr>
        <w:t>ESSIONAL</w:t>
      </w:r>
      <w:r>
        <w:rPr>
          <w:rFonts w:ascii="Calibri" w:eastAsia="Calibri" w:hAnsi="Calibri" w:cs="Calibri"/>
          <w:b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XPERIEN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C</w:t>
      </w:r>
      <w:r>
        <w:rPr>
          <w:rFonts w:ascii="Calibri" w:eastAsia="Calibri" w:hAnsi="Calibri" w:cs="Calibri"/>
          <w:b/>
          <w:sz w:val="19"/>
          <w:szCs w:val="19"/>
        </w:rPr>
        <w:t>E</w:t>
      </w:r>
    </w:p>
    <w:p w14:paraId="00BB65B9" w14:textId="77777777" w:rsidR="00777F24" w:rsidRDefault="00777F24" w:rsidP="0021167B">
      <w:pPr>
        <w:spacing w:before="1" w:line="200" w:lineRule="exact"/>
        <w:rPr>
          <w:sz w:val="17"/>
          <w:szCs w:val="17"/>
        </w:rPr>
      </w:pPr>
    </w:p>
    <w:p w14:paraId="210F15A3" w14:textId="54E980FC" w:rsidR="001919A2" w:rsidRDefault="001919A2" w:rsidP="0021167B">
      <w:pPr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z w:val="18"/>
          <w:szCs w:val="18"/>
        </w:rPr>
        <w:t xml:space="preserve">EVYANI 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NTERNATIONAL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TD</w:t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1C21EA">
        <w:rPr>
          <w:rFonts w:ascii="Calibri" w:eastAsia="Calibri" w:hAnsi="Calibri" w:cs="Calibri"/>
          <w:b/>
          <w:sz w:val="18"/>
          <w:szCs w:val="18"/>
        </w:rPr>
        <w:tab/>
      </w:r>
      <w:r w:rsidR="00757C90">
        <w:rPr>
          <w:rFonts w:ascii="Calibri" w:eastAsia="Calibri" w:hAnsi="Calibri" w:cs="Calibri"/>
          <w:b/>
          <w:sz w:val="18"/>
          <w:szCs w:val="18"/>
        </w:rPr>
        <w:t>NOV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spacing w:val="-1"/>
        </w:rPr>
        <w:t>0</w:t>
      </w:r>
      <w:r>
        <w:rPr>
          <w:rFonts w:ascii="Calibri" w:eastAsia="Calibri" w:hAnsi="Calibri" w:cs="Calibri"/>
          <w:b/>
        </w:rPr>
        <w:t>1</w:t>
      </w:r>
      <w:r w:rsidR="00757C90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TO</w:t>
      </w:r>
      <w:r w:rsidR="00757C90">
        <w:rPr>
          <w:rFonts w:ascii="Calibri" w:eastAsia="Calibri" w:hAnsi="Calibri" w:cs="Calibri"/>
          <w:b/>
          <w:spacing w:val="-2"/>
          <w:sz w:val="16"/>
          <w:szCs w:val="16"/>
        </w:rPr>
        <w:t xml:space="preserve"> </w:t>
      </w:r>
      <w:r w:rsidR="00757C90">
        <w:rPr>
          <w:rFonts w:ascii="Calibri" w:eastAsia="Calibri" w:hAnsi="Calibri" w:cs="Calibri"/>
          <w:b/>
        </w:rPr>
        <w:t>DATE</w:t>
      </w:r>
    </w:p>
    <w:p w14:paraId="7B1F4147" w14:textId="660804F7" w:rsidR="001641C6" w:rsidRDefault="001919A2" w:rsidP="0021167B">
      <w:pPr>
        <w:spacing w:before="1" w:line="200" w:lineRule="exact"/>
        <w:ind w:left="11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$ 1.5 bi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ion</w:t>
      </w:r>
      <w:r w:rsidR="001641C6">
        <w:rPr>
          <w:rFonts w:ascii="Calibri" w:eastAsia="Calibri" w:hAnsi="Calibri" w:cs="Calibri"/>
          <w:i/>
          <w:sz w:val="18"/>
          <w:szCs w:val="18"/>
        </w:rPr>
        <w:t xml:space="preserve"> F&amp;B</w:t>
      </w:r>
      <w:r w:rsidR="001641C6" w:rsidRPr="001641C6">
        <w:rPr>
          <w:rFonts w:ascii="Calibri" w:eastAsia="Calibri" w:hAnsi="Calibri" w:cs="Calibri"/>
          <w:i/>
          <w:sz w:val="18"/>
          <w:szCs w:val="18"/>
        </w:rPr>
        <w:t xml:space="preserve"> company of </w:t>
      </w:r>
      <w:r w:rsidR="001641C6" w:rsidRPr="008B0AAC">
        <w:rPr>
          <w:rFonts w:ascii="Calibri" w:eastAsia="Calibri" w:hAnsi="Calibri" w:cs="Calibri"/>
          <w:b/>
          <w:i/>
          <w:sz w:val="18"/>
          <w:szCs w:val="18"/>
        </w:rPr>
        <w:t>RJ Corp</w:t>
      </w:r>
      <w:r w:rsidR="001641C6">
        <w:rPr>
          <w:rFonts w:ascii="Calibri" w:eastAsia="Calibri" w:hAnsi="Calibri" w:cs="Calibri"/>
          <w:i/>
          <w:sz w:val="18"/>
          <w:szCs w:val="18"/>
        </w:rPr>
        <w:t xml:space="preserve"> with 500</w:t>
      </w:r>
      <w:r w:rsidR="00F52569">
        <w:rPr>
          <w:rFonts w:ascii="Calibri" w:eastAsia="Calibri" w:hAnsi="Calibri" w:cs="Calibri"/>
          <w:i/>
          <w:sz w:val="18"/>
          <w:szCs w:val="18"/>
        </w:rPr>
        <w:t>+ outlets of</w:t>
      </w:r>
      <w:r w:rsidR="001641C6" w:rsidRPr="001641C6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F52569">
        <w:rPr>
          <w:rFonts w:ascii="Calibri" w:eastAsia="Calibri" w:hAnsi="Calibri" w:cs="Calibri"/>
          <w:i/>
          <w:sz w:val="18"/>
          <w:szCs w:val="18"/>
        </w:rPr>
        <w:t>Pizza Hut, KFC, Costa Coffee</w:t>
      </w:r>
      <w:r w:rsidR="001641C6" w:rsidRPr="001641C6">
        <w:rPr>
          <w:rFonts w:ascii="Calibri" w:eastAsia="Calibri" w:hAnsi="Calibri" w:cs="Calibri"/>
          <w:i/>
          <w:sz w:val="18"/>
          <w:szCs w:val="18"/>
        </w:rPr>
        <w:t>, Food Courts, Airport</w:t>
      </w:r>
      <w:r w:rsidR="001641C6">
        <w:rPr>
          <w:rFonts w:ascii="Calibri" w:eastAsia="Calibri" w:hAnsi="Calibri" w:cs="Calibri"/>
          <w:i/>
          <w:sz w:val="18"/>
          <w:szCs w:val="18"/>
        </w:rPr>
        <w:t xml:space="preserve">s across </w:t>
      </w:r>
      <w:r w:rsidR="001641C6" w:rsidRPr="001641C6">
        <w:rPr>
          <w:rFonts w:ascii="Calibri" w:eastAsia="Calibri" w:hAnsi="Calibri" w:cs="Calibri"/>
          <w:i/>
          <w:sz w:val="18"/>
          <w:szCs w:val="18"/>
        </w:rPr>
        <w:t>Indian, Nepal and Nigeria</w:t>
      </w:r>
      <w:r w:rsidR="00243058">
        <w:rPr>
          <w:rFonts w:ascii="Calibri" w:eastAsia="Calibri" w:hAnsi="Calibri" w:cs="Calibri"/>
          <w:i/>
          <w:sz w:val="18"/>
          <w:szCs w:val="18"/>
        </w:rPr>
        <w:t>.</w:t>
      </w:r>
    </w:p>
    <w:p w14:paraId="3DF2E702" w14:textId="2461F0A2" w:rsidR="001919A2" w:rsidRDefault="00383C98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CFO, Airport &amp; Food Courts Vertical</w:t>
      </w:r>
      <w:r w:rsidR="001919A2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1919A2">
        <w:rPr>
          <w:rFonts w:ascii="Calibri" w:eastAsia="Calibri" w:hAnsi="Calibri" w:cs="Calibri"/>
          <w:b/>
          <w:sz w:val="18"/>
          <w:szCs w:val="18"/>
        </w:rPr>
        <w:tab/>
      </w:r>
      <w:r w:rsidR="001919A2">
        <w:rPr>
          <w:rFonts w:ascii="Calibri" w:eastAsia="Calibri" w:hAnsi="Calibri" w:cs="Calibri"/>
          <w:b/>
          <w:sz w:val="18"/>
          <w:szCs w:val="18"/>
        </w:rPr>
        <w:tab/>
        <w:t xml:space="preserve">                                                                               </w:t>
      </w:r>
      <w:r w:rsidR="001919A2">
        <w:rPr>
          <w:rFonts w:ascii="Calibri" w:eastAsia="Calibri" w:hAnsi="Calibri" w:cs="Calibri"/>
          <w:b/>
          <w:spacing w:val="36"/>
          <w:sz w:val="18"/>
          <w:szCs w:val="18"/>
        </w:rPr>
        <w:t xml:space="preserve"> </w:t>
      </w:r>
      <w:r w:rsidR="001919A2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 w:rsidR="001919A2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 w:rsidR="001919A2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>Gurgaon</w:t>
      </w:r>
      <w:r w:rsidR="001919A2" w:rsidRPr="00DD5E63">
        <w:rPr>
          <w:rFonts w:ascii="Calibri" w:eastAsia="Calibri" w:hAnsi="Calibri" w:cs="Calibri"/>
          <w:b/>
          <w:sz w:val="18"/>
          <w:szCs w:val="18"/>
        </w:rPr>
        <w:t xml:space="preserve">, </w:t>
      </w:r>
      <w:r>
        <w:rPr>
          <w:rFonts w:ascii="Calibri" w:eastAsia="Calibri" w:hAnsi="Calibri" w:cs="Calibri"/>
          <w:b/>
          <w:sz w:val="18"/>
          <w:szCs w:val="18"/>
        </w:rPr>
        <w:t>India</w:t>
      </w:r>
      <w:r w:rsidR="001919A2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2A94FA0A" w14:textId="0C2DF5E4" w:rsidR="001919A2" w:rsidRDefault="001919A2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eporting to 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1641C6">
        <w:rPr>
          <w:rFonts w:ascii="Calibri" w:eastAsia="Calibri" w:hAnsi="Calibri" w:cs="Calibri"/>
          <w:sz w:val="18"/>
          <w:szCs w:val="18"/>
        </w:rPr>
        <w:t>President &amp; CEO</w:t>
      </w:r>
    </w:p>
    <w:p w14:paraId="2089DDF2" w14:textId="18E7DCB3" w:rsidR="00906154" w:rsidRPr="00906154" w:rsidRDefault="0027190C" w:rsidP="00906154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Responsible for </w:t>
      </w:r>
      <w:r w:rsidR="00087FE1">
        <w:rPr>
          <w:rFonts w:asciiTheme="minorHAnsi" w:eastAsia="Calibri" w:hAnsiTheme="minorHAnsi" w:cs="Calibri"/>
          <w:sz w:val="18"/>
          <w:szCs w:val="18"/>
        </w:rPr>
        <w:t>Finance</w:t>
      </w:r>
      <w:r w:rsidR="00906154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906154" w:rsidRPr="00906154">
        <w:rPr>
          <w:rFonts w:asciiTheme="minorHAnsi" w:eastAsia="Calibri" w:hAnsiTheme="minorHAnsi" w:cs="Calibri"/>
          <w:sz w:val="18"/>
          <w:szCs w:val="18"/>
        </w:rPr>
        <w:t xml:space="preserve">(including budgeting, reporting/ MIS, business analysis), </w:t>
      </w:r>
      <w:r w:rsidRPr="00906154">
        <w:rPr>
          <w:rFonts w:asciiTheme="minorHAnsi" w:eastAsia="Calibri" w:hAnsiTheme="minorHAnsi" w:cs="Calibri"/>
          <w:sz w:val="18"/>
          <w:szCs w:val="18"/>
        </w:rPr>
        <w:t xml:space="preserve">M&amp;A, implementation of new </w:t>
      </w:r>
      <w:r w:rsidR="00CE5E8D" w:rsidRPr="00906154">
        <w:rPr>
          <w:rFonts w:asciiTheme="minorHAnsi" w:eastAsia="Calibri" w:hAnsiTheme="minorHAnsi" w:cs="Calibri"/>
          <w:sz w:val="18"/>
          <w:szCs w:val="18"/>
        </w:rPr>
        <w:t>projects</w:t>
      </w:r>
      <w:r w:rsidRPr="00906154">
        <w:rPr>
          <w:rFonts w:asciiTheme="minorHAnsi" w:eastAsia="Calibri" w:hAnsiTheme="minorHAnsi" w:cs="Calibri"/>
          <w:sz w:val="18"/>
          <w:szCs w:val="18"/>
        </w:rPr>
        <w:t xml:space="preserve"> for Airport &amp; Food Courts vertical </w:t>
      </w:r>
      <w:r w:rsidR="008A1778" w:rsidRPr="00906154">
        <w:rPr>
          <w:rFonts w:asciiTheme="minorHAnsi" w:eastAsia="Calibri" w:hAnsiTheme="minorHAnsi" w:cs="Calibri"/>
          <w:sz w:val="18"/>
          <w:szCs w:val="18"/>
        </w:rPr>
        <w:t>&amp; bidding for F&amp;B outlets for Airports</w:t>
      </w:r>
    </w:p>
    <w:p w14:paraId="0CE983C2" w14:textId="439883DE" w:rsidR="00906154" w:rsidRPr="00906154" w:rsidRDefault="00906154" w:rsidP="00906154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906154">
        <w:rPr>
          <w:rFonts w:asciiTheme="minorHAnsi" w:eastAsia="Calibri" w:hAnsiTheme="minorHAnsi" w:cs="Calibri"/>
          <w:sz w:val="18"/>
          <w:szCs w:val="18"/>
        </w:rPr>
        <w:t xml:space="preserve">Heading the licensing department for the whole company </w:t>
      </w:r>
    </w:p>
    <w:p w14:paraId="7F659F74" w14:textId="1E23F521" w:rsidR="00906154" w:rsidRPr="00906154" w:rsidRDefault="00906154" w:rsidP="00906154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906154">
        <w:rPr>
          <w:rFonts w:asciiTheme="minorHAnsi" w:eastAsia="Calibri" w:hAnsiTheme="minorHAnsi" w:cs="Calibri"/>
          <w:sz w:val="18"/>
          <w:szCs w:val="18"/>
        </w:rPr>
        <w:t>Heading the management assurance department for the whole company</w:t>
      </w:r>
    </w:p>
    <w:p w14:paraId="72D10B23" w14:textId="239DFFA8" w:rsidR="00D06434" w:rsidRDefault="00D06434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Set up the complete </w:t>
      </w:r>
      <w:r w:rsidRPr="000A3A61">
        <w:rPr>
          <w:rFonts w:asciiTheme="minorHAnsi" w:eastAsia="Calibri" w:hAnsiTheme="minorHAnsi" w:cs="Calibri"/>
          <w:b/>
          <w:i/>
          <w:sz w:val="18"/>
          <w:szCs w:val="18"/>
        </w:rPr>
        <w:t>F&amp;B outlets (14)</w:t>
      </w:r>
      <w:r>
        <w:rPr>
          <w:rFonts w:asciiTheme="minorHAnsi" w:eastAsia="Calibri" w:hAnsiTheme="minorHAnsi" w:cs="Calibri"/>
          <w:sz w:val="18"/>
          <w:szCs w:val="18"/>
        </w:rPr>
        <w:t xml:space="preserve"> for Trichy International Airport in record </w:t>
      </w:r>
      <w:r w:rsidRPr="000A3A61">
        <w:rPr>
          <w:rFonts w:asciiTheme="minorHAnsi" w:eastAsia="Calibri" w:hAnsiTheme="minorHAnsi" w:cs="Calibri"/>
          <w:b/>
          <w:i/>
          <w:sz w:val="18"/>
          <w:szCs w:val="18"/>
        </w:rPr>
        <w:t>3 months</w:t>
      </w:r>
      <w:r>
        <w:rPr>
          <w:rFonts w:asciiTheme="minorHAnsi" w:eastAsia="Calibri" w:hAnsiTheme="minorHAnsi" w:cs="Calibri"/>
          <w:sz w:val="18"/>
          <w:szCs w:val="18"/>
        </w:rPr>
        <w:t xml:space="preserve"> duration with investment of </w:t>
      </w:r>
      <w:r w:rsidRPr="00027B69">
        <w:rPr>
          <w:rFonts w:asciiTheme="minorHAnsi" w:eastAsia="Calibri" w:hAnsiTheme="minorHAnsi" w:cs="Calibri"/>
          <w:b/>
          <w:i/>
          <w:sz w:val="18"/>
          <w:szCs w:val="18"/>
        </w:rPr>
        <w:t>$ 0.6 Million</w:t>
      </w:r>
    </w:p>
    <w:p w14:paraId="5BB87BC3" w14:textId="01A9AAA4" w:rsidR="001919A2" w:rsidRPr="00FD253E" w:rsidRDefault="00A8380D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Preparing the company </w:t>
      </w:r>
      <w:r w:rsidR="00C75158">
        <w:rPr>
          <w:rFonts w:asciiTheme="minorHAnsi" w:eastAsia="Calibri" w:hAnsiTheme="minorHAnsi" w:cs="Calibri"/>
          <w:sz w:val="18"/>
          <w:szCs w:val="18"/>
        </w:rPr>
        <w:t xml:space="preserve">for </w:t>
      </w:r>
      <w:r w:rsidR="00C75158" w:rsidRPr="00C75158">
        <w:rPr>
          <w:rFonts w:asciiTheme="minorHAnsi" w:eastAsia="Calibri" w:hAnsiTheme="minorHAnsi" w:cs="Calibri"/>
          <w:b/>
          <w:i/>
          <w:sz w:val="18"/>
          <w:szCs w:val="18"/>
        </w:rPr>
        <w:t>IPO</w:t>
      </w:r>
    </w:p>
    <w:p w14:paraId="7E528DE1" w14:textId="77777777" w:rsidR="00103CA6" w:rsidRPr="004272F5" w:rsidRDefault="00103CA6" w:rsidP="0021167B">
      <w:pPr>
        <w:spacing w:before="1" w:line="200" w:lineRule="exact"/>
        <w:rPr>
          <w:sz w:val="17"/>
          <w:szCs w:val="17"/>
        </w:rPr>
      </w:pPr>
    </w:p>
    <w:p w14:paraId="4019D9B7" w14:textId="39B768D2" w:rsidR="00777F24" w:rsidRDefault="00295567" w:rsidP="0021167B">
      <w:pPr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>OBHA</w:t>
      </w:r>
      <w:r w:rsidR="004D05F5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40331B">
        <w:rPr>
          <w:rFonts w:ascii="Calibri" w:eastAsia="Calibri" w:hAnsi="Calibri" w:cs="Calibri"/>
          <w:b/>
          <w:sz w:val="22"/>
          <w:szCs w:val="22"/>
        </w:rPr>
        <w:t>G</w:t>
      </w:r>
      <w:r w:rsidR="0040331B">
        <w:rPr>
          <w:rFonts w:ascii="Calibri" w:eastAsia="Calibri" w:hAnsi="Calibri" w:cs="Calibri"/>
          <w:b/>
          <w:sz w:val="18"/>
          <w:szCs w:val="18"/>
        </w:rPr>
        <w:t>ROUP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 w:rsidR="004D05F5"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</w:t>
      </w:r>
      <w:r w:rsidR="00B5140A">
        <w:rPr>
          <w:rFonts w:ascii="Calibri" w:eastAsia="Calibri" w:hAnsi="Calibri" w:cs="Calibri"/>
          <w:b/>
          <w:sz w:val="18"/>
          <w:szCs w:val="18"/>
        </w:rPr>
        <w:tab/>
      </w:r>
      <w:r w:rsidR="001A66FE">
        <w:rPr>
          <w:rFonts w:ascii="Calibri" w:eastAsia="Calibri" w:hAnsi="Calibri" w:cs="Calibri"/>
          <w:b/>
          <w:sz w:val="18"/>
          <w:szCs w:val="18"/>
        </w:rPr>
        <w:t xml:space="preserve">MAR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6</w:t>
      </w:r>
      <w:r w:rsidR="004D05F5">
        <w:rPr>
          <w:rFonts w:ascii="Calibri" w:eastAsia="Calibri" w:hAnsi="Calibri" w:cs="Calibri"/>
          <w:b/>
          <w:spacing w:val="-9"/>
        </w:rPr>
        <w:t xml:space="preserve"> </w:t>
      </w:r>
      <w:r w:rsidR="004D05F5">
        <w:rPr>
          <w:rFonts w:ascii="Calibri" w:eastAsia="Calibri" w:hAnsi="Calibri" w:cs="Calibri"/>
          <w:b/>
          <w:sz w:val="16"/>
          <w:szCs w:val="16"/>
        </w:rPr>
        <w:t>TO</w:t>
      </w:r>
      <w:r w:rsidR="004D05F5">
        <w:rPr>
          <w:rFonts w:ascii="Calibri" w:eastAsia="Calibri" w:hAnsi="Calibri" w:cs="Calibri"/>
          <w:b/>
          <w:spacing w:val="-2"/>
          <w:sz w:val="16"/>
          <w:szCs w:val="16"/>
        </w:rPr>
        <w:t xml:space="preserve"> </w:t>
      </w:r>
      <w:r w:rsidR="001A66FE">
        <w:rPr>
          <w:rFonts w:ascii="Calibri" w:eastAsia="Calibri" w:hAnsi="Calibri" w:cs="Calibri"/>
          <w:b/>
          <w:sz w:val="18"/>
          <w:szCs w:val="18"/>
        </w:rPr>
        <w:t xml:space="preserve">AUG </w:t>
      </w:r>
      <w:r w:rsidR="001A66FE">
        <w:rPr>
          <w:rFonts w:ascii="Calibri" w:eastAsia="Calibri" w:hAnsi="Calibri" w:cs="Calibri"/>
          <w:b/>
        </w:rPr>
        <w:t>2</w:t>
      </w:r>
      <w:r w:rsidR="001A66FE">
        <w:rPr>
          <w:rFonts w:ascii="Calibri" w:eastAsia="Calibri" w:hAnsi="Calibri" w:cs="Calibri"/>
          <w:b/>
          <w:spacing w:val="-1"/>
        </w:rPr>
        <w:t>0</w:t>
      </w:r>
      <w:r w:rsidR="001A66FE">
        <w:rPr>
          <w:rFonts w:ascii="Calibri" w:eastAsia="Calibri" w:hAnsi="Calibri" w:cs="Calibri"/>
          <w:b/>
        </w:rPr>
        <w:t>17</w:t>
      </w:r>
    </w:p>
    <w:p w14:paraId="3AC20764" w14:textId="77777777" w:rsidR="00777F24" w:rsidRDefault="004D05F5" w:rsidP="0021167B">
      <w:pPr>
        <w:spacing w:before="1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$ </w:t>
      </w:r>
      <w:r w:rsidR="00474B2C">
        <w:rPr>
          <w:rFonts w:ascii="Calibri" w:eastAsia="Calibri" w:hAnsi="Calibri" w:cs="Calibri"/>
          <w:i/>
          <w:sz w:val="18"/>
          <w:szCs w:val="18"/>
        </w:rPr>
        <w:t>1.</w:t>
      </w:r>
      <w:r w:rsidR="00C93A20">
        <w:rPr>
          <w:rFonts w:ascii="Calibri" w:eastAsia="Calibri" w:hAnsi="Calibri" w:cs="Calibri"/>
          <w:i/>
          <w:sz w:val="18"/>
          <w:szCs w:val="18"/>
        </w:rPr>
        <w:t>5</w:t>
      </w:r>
      <w:r>
        <w:rPr>
          <w:rFonts w:ascii="Calibri" w:eastAsia="Calibri" w:hAnsi="Calibri" w:cs="Calibri"/>
          <w:i/>
          <w:sz w:val="18"/>
          <w:szCs w:val="18"/>
        </w:rPr>
        <w:t xml:space="preserve"> bi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 xml:space="preserve">ion </w:t>
      </w:r>
      <w:r w:rsidR="00C93A20">
        <w:rPr>
          <w:rFonts w:ascii="Calibri" w:eastAsia="Calibri" w:hAnsi="Calibri" w:cs="Calibri"/>
          <w:i/>
          <w:sz w:val="18"/>
          <w:szCs w:val="18"/>
        </w:rPr>
        <w:t xml:space="preserve">backward integrated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on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gl</w:t>
      </w:r>
      <w:r>
        <w:rPr>
          <w:rFonts w:ascii="Calibri" w:eastAsia="Calibri" w:hAnsi="Calibri" w:cs="Calibri"/>
          <w:i/>
          <w:sz w:val="18"/>
          <w:szCs w:val="18"/>
        </w:rPr>
        <w:t>ome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ate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with 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="00C93A20">
        <w:rPr>
          <w:rFonts w:ascii="Calibri" w:eastAsia="Calibri" w:hAnsi="Calibri" w:cs="Calibri"/>
          <w:i/>
          <w:sz w:val="18"/>
          <w:szCs w:val="18"/>
        </w:rPr>
        <w:t>in 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bookmarkStart w:id="0" w:name="_GoBack"/>
      <w:bookmarkEnd w:id="0"/>
      <w:r w:rsidR="00C93A20">
        <w:rPr>
          <w:rFonts w:ascii="Calibri" w:eastAsia="Calibri" w:hAnsi="Calibri" w:cs="Calibri"/>
          <w:i/>
          <w:sz w:val="18"/>
          <w:szCs w:val="18"/>
        </w:rPr>
        <w:t>al Estate, Contracting</w:t>
      </w:r>
      <w:r w:rsidR="00750CFD">
        <w:rPr>
          <w:rFonts w:ascii="Calibri" w:eastAsia="Calibri" w:hAnsi="Calibri" w:cs="Calibri"/>
          <w:i/>
          <w:sz w:val="18"/>
          <w:szCs w:val="18"/>
        </w:rPr>
        <w:t xml:space="preserve"> and</w:t>
      </w:r>
      <w:r w:rsidR="00C93A20">
        <w:rPr>
          <w:rFonts w:ascii="Calibri" w:eastAsia="Calibri" w:hAnsi="Calibri" w:cs="Calibri"/>
          <w:i/>
          <w:sz w:val="18"/>
          <w:szCs w:val="18"/>
        </w:rPr>
        <w:t xml:space="preserve"> Architecture studio</w:t>
      </w:r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40A24CDD" w14:textId="2117EE34" w:rsidR="00777F24" w:rsidRDefault="00D60496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Chief Financial Officer</w:t>
      </w:r>
      <w:r>
        <w:rPr>
          <w:rFonts w:ascii="Calibri" w:eastAsia="Calibri" w:hAnsi="Calibri" w:cs="Calibri"/>
          <w:b/>
          <w:sz w:val="18"/>
          <w:szCs w:val="18"/>
        </w:rPr>
        <w:tab/>
      </w:r>
      <w:r w:rsidR="00DD5E63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DD5E63">
        <w:rPr>
          <w:rFonts w:ascii="Calibri" w:eastAsia="Calibri" w:hAnsi="Calibri" w:cs="Calibri"/>
          <w:b/>
          <w:sz w:val="18"/>
          <w:szCs w:val="18"/>
        </w:rPr>
        <w:tab/>
      </w:r>
      <w:r w:rsidR="00DD5E63">
        <w:rPr>
          <w:rFonts w:ascii="Calibri" w:eastAsia="Calibri" w:hAnsi="Calibri" w:cs="Calibri"/>
          <w:b/>
          <w:sz w:val="18"/>
          <w:szCs w:val="18"/>
        </w:rPr>
        <w:tab/>
      </w:r>
      <w:r w:rsidR="004D05F5"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</w:t>
      </w:r>
      <w:r w:rsidR="004D05F5">
        <w:rPr>
          <w:rFonts w:ascii="Calibri" w:eastAsia="Calibri" w:hAnsi="Calibri" w:cs="Calibri"/>
          <w:b/>
          <w:spacing w:val="36"/>
          <w:sz w:val="18"/>
          <w:szCs w:val="18"/>
        </w:rPr>
        <w:t xml:space="preserve"> </w:t>
      </w:r>
      <w:r w:rsidR="00DD5E63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 w:rsidR="0059092E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 w:rsidR="0059092E">
        <w:rPr>
          <w:rFonts w:ascii="Calibri" w:eastAsia="Calibri" w:hAnsi="Calibri" w:cs="Calibri"/>
          <w:b/>
          <w:spacing w:val="36"/>
          <w:sz w:val="18"/>
          <w:szCs w:val="18"/>
        </w:rPr>
        <w:tab/>
      </w:r>
      <w:r w:rsidR="00DD5E63" w:rsidRPr="00DD5E63">
        <w:rPr>
          <w:rFonts w:ascii="Calibri" w:eastAsia="Calibri" w:hAnsi="Calibri" w:cs="Calibri"/>
          <w:b/>
          <w:sz w:val="18"/>
          <w:szCs w:val="18"/>
        </w:rPr>
        <w:t xml:space="preserve">Dubai, </w:t>
      </w:r>
      <w:r w:rsidR="004D05F5">
        <w:rPr>
          <w:rFonts w:ascii="Calibri" w:eastAsia="Calibri" w:hAnsi="Calibri" w:cs="Calibri"/>
          <w:b/>
          <w:sz w:val="18"/>
          <w:szCs w:val="18"/>
        </w:rPr>
        <w:t xml:space="preserve">UAE </w:t>
      </w:r>
    </w:p>
    <w:p w14:paraId="2D6B8357" w14:textId="685E0BD5" w:rsidR="00777F24" w:rsidRDefault="004D05F5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eport</w:t>
      </w:r>
      <w:r w:rsidR="00277285">
        <w:rPr>
          <w:rFonts w:ascii="Calibri" w:eastAsia="Calibri" w:hAnsi="Calibri" w:cs="Calibri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 xml:space="preserve"> to 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Group Chairman</w:t>
      </w:r>
    </w:p>
    <w:p w14:paraId="109A7E45" w14:textId="3F17A074" w:rsidR="00E47AFD" w:rsidRDefault="00344194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>Manag</w:t>
      </w:r>
      <w:r w:rsidR="000A480E">
        <w:rPr>
          <w:rFonts w:asciiTheme="minorHAnsi" w:eastAsia="Calibri" w:hAnsiTheme="minorHAnsi" w:cs="Calibri"/>
          <w:sz w:val="18"/>
          <w:szCs w:val="18"/>
        </w:rPr>
        <w:t>ed</w:t>
      </w:r>
      <w:r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D718B7">
        <w:rPr>
          <w:rFonts w:asciiTheme="minorHAnsi" w:eastAsia="Calibri" w:hAnsiTheme="minorHAnsi" w:cs="Calibri"/>
          <w:sz w:val="18"/>
          <w:szCs w:val="18"/>
        </w:rPr>
        <w:t>finance,</w:t>
      </w:r>
      <w:r w:rsidR="00844581">
        <w:rPr>
          <w:rFonts w:asciiTheme="minorHAnsi" w:eastAsia="Calibri" w:hAnsiTheme="minorHAnsi" w:cs="Calibri"/>
          <w:sz w:val="18"/>
          <w:szCs w:val="18"/>
        </w:rPr>
        <w:t xml:space="preserve"> </w:t>
      </w:r>
      <w:r>
        <w:rPr>
          <w:rFonts w:asciiTheme="minorHAnsi" w:eastAsia="Calibri" w:hAnsiTheme="minorHAnsi" w:cs="Calibri"/>
          <w:sz w:val="18"/>
          <w:szCs w:val="18"/>
        </w:rPr>
        <w:t>fund raising initiatives (</w:t>
      </w:r>
      <w:r w:rsidR="00844581">
        <w:rPr>
          <w:rFonts w:asciiTheme="minorHAnsi" w:eastAsia="Calibri" w:hAnsiTheme="minorHAnsi" w:cs="Calibri"/>
          <w:sz w:val="18"/>
          <w:szCs w:val="18"/>
        </w:rPr>
        <w:t>incl</w:t>
      </w:r>
      <w:r w:rsidR="004305C8">
        <w:rPr>
          <w:rFonts w:asciiTheme="minorHAnsi" w:eastAsia="Calibri" w:hAnsiTheme="minorHAnsi" w:cs="Calibri"/>
          <w:sz w:val="18"/>
          <w:szCs w:val="18"/>
        </w:rPr>
        <w:t>.</w:t>
      </w:r>
      <w:r w:rsidR="00844581">
        <w:rPr>
          <w:rFonts w:asciiTheme="minorHAnsi" w:eastAsia="Calibri" w:hAnsiTheme="minorHAnsi" w:cs="Calibri"/>
          <w:sz w:val="18"/>
          <w:szCs w:val="18"/>
        </w:rPr>
        <w:t xml:space="preserve"> </w:t>
      </w:r>
      <w:r>
        <w:rPr>
          <w:rFonts w:asciiTheme="minorHAnsi" w:eastAsia="Calibri" w:hAnsiTheme="minorHAnsi" w:cs="Calibri"/>
          <w:sz w:val="18"/>
          <w:szCs w:val="18"/>
        </w:rPr>
        <w:t xml:space="preserve">corporate </w:t>
      </w:r>
      <w:r w:rsidR="00D718B7">
        <w:rPr>
          <w:rFonts w:asciiTheme="minorHAnsi" w:eastAsia="Calibri" w:hAnsiTheme="minorHAnsi" w:cs="Calibri"/>
          <w:sz w:val="18"/>
          <w:szCs w:val="18"/>
        </w:rPr>
        <w:t>&amp; project debt)</w:t>
      </w:r>
      <w:r w:rsidR="004305C8">
        <w:rPr>
          <w:rFonts w:asciiTheme="minorHAnsi" w:eastAsia="Calibri" w:hAnsiTheme="minorHAnsi" w:cs="Calibri"/>
          <w:sz w:val="18"/>
          <w:szCs w:val="18"/>
        </w:rPr>
        <w:t xml:space="preserve">, </w:t>
      </w:r>
      <w:r w:rsidR="00D718B7">
        <w:rPr>
          <w:rFonts w:asciiTheme="minorHAnsi" w:eastAsia="Calibri" w:hAnsiTheme="minorHAnsi" w:cs="Calibri"/>
          <w:sz w:val="18"/>
          <w:szCs w:val="18"/>
        </w:rPr>
        <w:t xml:space="preserve">treasury </w:t>
      </w:r>
      <w:r w:rsidR="004305C8">
        <w:rPr>
          <w:rFonts w:asciiTheme="minorHAnsi" w:eastAsia="Calibri" w:hAnsiTheme="minorHAnsi" w:cs="Calibri"/>
          <w:sz w:val="18"/>
          <w:szCs w:val="18"/>
        </w:rPr>
        <w:t xml:space="preserve">and accounts </w:t>
      </w:r>
      <w:r w:rsidR="00D718B7">
        <w:rPr>
          <w:rFonts w:asciiTheme="minorHAnsi" w:eastAsia="Calibri" w:hAnsiTheme="minorHAnsi" w:cs="Calibri"/>
          <w:sz w:val="18"/>
          <w:szCs w:val="18"/>
        </w:rPr>
        <w:t xml:space="preserve">with </w:t>
      </w:r>
      <w:r w:rsidR="00311E95">
        <w:rPr>
          <w:rFonts w:asciiTheme="minorHAnsi" w:eastAsia="Calibri" w:hAnsiTheme="minorHAnsi" w:cs="Calibri"/>
          <w:sz w:val="18"/>
          <w:szCs w:val="18"/>
        </w:rPr>
        <w:t xml:space="preserve">a </w:t>
      </w:r>
      <w:r w:rsidR="00D718B7">
        <w:rPr>
          <w:rFonts w:asciiTheme="minorHAnsi" w:eastAsia="Calibri" w:hAnsiTheme="minorHAnsi" w:cs="Calibri"/>
          <w:sz w:val="18"/>
          <w:szCs w:val="18"/>
        </w:rPr>
        <w:t>team of 15 professionals</w:t>
      </w:r>
    </w:p>
    <w:p w14:paraId="11EAD27E" w14:textId="77777777" w:rsidR="00A87AB5" w:rsidRDefault="00A87AB5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>Restructured the dept. into 3 sub-verticals as accounting/MIS, cash flow management &amp; funding with a head for each sub-vertical</w:t>
      </w:r>
    </w:p>
    <w:p w14:paraId="09DCD7D3" w14:textId="5AEF5328" w:rsidR="00EE4FFB" w:rsidRPr="00EE4FFB" w:rsidRDefault="005A2717" w:rsidP="00EE4FF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Proactive </w:t>
      </w:r>
      <w:r>
        <w:rPr>
          <w:rFonts w:asciiTheme="minorHAnsi" w:eastAsia="Calibri" w:hAnsiTheme="minorHAnsi"/>
          <w:b/>
          <w:i/>
          <w:sz w:val="18"/>
          <w:szCs w:val="18"/>
        </w:rPr>
        <w:t>cash flow/liquidity management</w:t>
      </w:r>
      <w:r>
        <w:rPr>
          <w:rFonts w:asciiTheme="minorHAnsi" w:eastAsia="Calibri" w:hAnsiTheme="minorHAnsi"/>
          <w:sz w:val="18"/>
          <w:szCs w:val="18"/>
        </w:rPr>
        <w:t xml:space="preserve"> to meet ongoing operational and investment requirements</w:t>
      </w:r>
      <w:r w:rsidR="00EE4FFB" w:rsidRPr="00EE4FFB">
        <w:rPr>
          <w:rFonts w:asciiTheme="minorHAnsi" w:eastAsia="Calibri" w:hAnsiTheme="minorHAnsi" w:cs="Calibri"/>
          <w:sz w:val="18"/>
          <w:szCs w:val="18"/>
        </w:rPr>
        <w:t xml:space="preserve"> </w:t>
      </w:r>
    </w:p>
    <w:p w14:paraId="3AD17872" w14:textId="5B73B869" w:rsidR="00EE4FFB" w:rsidRPr="00EE4FFB" w:rsidRDefault="00EE4FFB" w:rsidP="00EE4FF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EE4FFB">
        <w:rPr>
          <w:rFonts w:asciiTheme="minorHAnsi" w:eastAsia="Calibri" w:hAnsiTheme="minorHAnsi" w:cs="Calibri"/>
          <w:sz w:val="18"/>
          <w:szCs w:val="18"/>
        </w:rPr>
        <w:t xml:space="preserve">Implemented the budgeting process for whole company as well as for each sub- project and </w:t>
      </w:r>
      <w:r>
        <w:rPr>
          <w:rFonts w:asciiTheme="minorHAnsi" w:eastAsia="Calibri" w:hAnsiTheme="minorHAnsi" w:cs="Calibri"/>
          <w:sz w:val="18"/>
          <w:szCs w:val="18"/>
        </w:rPr>
        <w:t>MIS</w:t>
      </w:r>
      <w:r w:rsidRPr="00EE4FFB">
        <w:rPr>
          <w:rFonts w:asciiTheme="minorHAnsi" w:eastAsia="Calibri" w:hAnsiTheme="minorHAnsi" w:cs="Calibri"/>
          <w:sz w:val="18"/>
          <w:szCs w:val="18"/>
        </w:rPr>
        <w:t xml:space="preserve"> on monthly basis  </w:t>
      </w:r>
    </w:p>
    <w:p w14:paraId="4118F426" w14:textId="5F467B8E" w:rsidR="00EE4FFB" w:rsidRPr="00EE4FFB" w:rsidRDefault="00EE4FFB" w:rsidP="00EE4FF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EE4FFB">
        <w:rPr>
          <w:rFonts w:asciiTheme="minorHAnsi" w:eastAsia="Calibri" w:hAnsiTheme="minorHAnsi" w:cs="Calibri"/>
          <w:sz w:val="18"/>
          <w:szCs w:val="18"/>
        </w:rPr>
        <w:t xml:space="preserve">Implemented the authority matrix with proper checks &amp; balances </w:t>
      </w:r>
    </w:p>
    <w:p w14:paraId="4992C044" w14:textId="6A915E91" w:rsidR="00EE4FFB" w:rsidRPr="00EE4FFB" w:rsidRDefault="00EE4FFB" w:rsidP="00EE4FF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EE4FFB">
        <w:rPr>
          <w:rFonts w:asciiTheme="minorHAnsi" w:eastAsia="Calibri" w:hAnsiTheme="minorHAnsi" w:cs="Calibri"/>
          <w:sz w:val="18"/>
          <w:szCs w:val="18"/>
        </w:rPr>
        <w:t xml:space="preserve">Changed the statutory auditors to one of the BIG 5 audit firms </w:t>
      </w:r>
    </w:p>
    <w:p w14:paraId="0131C777" w14:textId="27E2F9B8" w:rsidR="005D4EA2" w:rsidRDefault="005D4EA2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Refinanced (with additional top up)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>$ 450 million</w:t>
      </w:r>
      <w:r>
        <w:rPr>
          <w:rFonts w:asciiTheme="minorHAnsi" w:eastAsia="Calibri" w:hAnsiTheme="minorHAnsi" w:cs="Calibri"/>
          <w:sz w:val="18"/>
          <w:szCs w:val="18"/>
        </w:rPr>
        <w:t xml:space="preserve"> debt </w:t>
      </w:r>
      <w:r w:rsidRPr="002C69D8">
        <w:rPr>
          <w:rFonts w:asciiTheme="minorHAnsi" w:eastAsia="Calibri" w:hAnsiTheme="minorHAnsi" w:cs="Calibri"/>
          <w:b/>
          <w:i/>
          <w:sz w:val="18"/>
          <w:szCs w:val="18"/>
        </w:rPr>
        <w:t>(UAE Bank)</w:t>
      </w:r>
      <w:r>
        <w:rPr>
          <w:rFonts w:asciiTheme="minorHAnsi" w:eastAsia="Calibri" w:hAnsiTheme="minorHAnsi" w:cs="Calibri"/>
          <w:sz w:val="18"/>
          <w:szCs w:val="18"/>
        </w:rPr>
        <w:t xml:space="preserve"> with int. savings of more than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 xml:space="preserve">2.5% </w:t>
      </w:r>
      <w:proofErr w:type="spellStart"/>
      <w:r>
        <w:rPr>
          <w:rFonts w:asciiTheme="minorHAnsi" w:eastAsia="Calibri" w:hAnsiTheme="minorHAnsi" w:cs="Calibri"/>
          <w:b/>
          <w:i/>
          <w:sz w:val="18"/>
          <w:szCs w:val="18"/>
        </w:rPr>
        <w:t>p.a</w:t>
      </w:r>
      <w:proofErr w:type="spellEnd"/>
      <w:r>
        <w:rPr>
          <w:rFonts w:asciiTheme="minorHAnsi" w:eastAsia="Calibri" w:hAnsiTheme="minorHAnsi" w:cs="Calibri"/>
          <w:sz w:val="18"/>
          <w:szCs w:val="18"/>
        </w:rPr>
        <w:t xml:space="preserve">, raised corporate debt of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 xml:space="preserve">$ 170 million (UAE/ Indian banks) </w:t>
      </w:r>
      <w:r>
        <w:rPr>
          <w:rFonts w:asciiTheme="minorHAnsi" w:eastAsia="Calibri" w:hAnsiTheme="minorHAnsi" w:cs="Calibri"/>
          <w:bCs/>
          <w:iCs/>
          <w:sz w:val="18"/>
          <w:szCs w:val="18"/>
        </w:rPr>
        <w:t xml:space="preserve">&amp; project debt of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>$ 78 million (Indian bank)</w:t>
      </w:r>
    </w:p>
    <w:p w14:paraId="4C1526CA" w14:textId="52559799" w:rsidR="0060462F" w:rsidRPr="009C2AEE" w:rsidRDefault="005D4EA2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Involved in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>equity dilution</w:t>
      </w:r>
      <w:r>
        <w:rPr>
          <w:rFonts w:asciiTheme="minorHAnsi" w:eastAsia="Calibri" w:hAnsiTheme="minorHAnsi" w:cs="Calibri"/>
          <w:sz w:val="18"/>
          <w:szCs w:val="18"/>
        </w:rPr>
        <w:t xml:space="preserve">, both at corporate </w:t>
      </w:r>
      <w:r w:rsidRPr="002C69D8">
        <w:rPr>
          <w:rFonts w:asciiTheme="minorHAnsi" w:eastAsia="Calibri" w:hAnsiTheme="minorHAnsi" w:cs="Calibri"/>
          <w:b/>
          <w:i/>
          <w:sz w:val="18"/>
          <w:szCs w:val="18"/>
        </w:rPr>
        <w:t>(leading global PE firm)</w:t>
      </w:r>
      <w:r>
        <w:rPr>
          <w:rFonts w:asciiTheme="minorHAnsi" w:eastAsia="Calibri" w:hAnsiTheme="minorHAnsi" w:cs="Calibri"/>
          <w:sz w:val="18"/>
          <w:szCs w:val="18"/>
        </w:rPr>
        <w:t xml:space="preserve"> &amp; project level </w:t>
      </w:r>
      <w:r w:rsidRPr="002C69D8">
        <w:rPr>
          <w:rFonts w:asciiTheme="minorHAnsi" w:eastAsia="Calibri" w:hAnsiTheme="minorHAnsi" w:cs="Calibri"/>
          <w:b/>
          <w:i/>
          <w:sz w:val="18"/>
          <w:szCs w:val="18"/>
        </w:rPr>
        <w:t>(leading global PE firm in Real Estate/Infrastructure)</w:t>
      </w:r>
      <w:r>
        <w:rPr>
          <w:rFonts w:asciiTheme="minorHAnsi" w:eastAsia="Calibri" w:hAnsiTheme="minorHAnsi" w:cs="Calibri"/>
          <w:sz w:val="18"/>
          <w:szCs w:val="18"/>
        </w:rPr>
        <w:t xml:space="preserve"> &amp; prepared the company for subsequent </w:t>
      </w:r>
      <w:r>
        <w:rPr>
          <w:rFonts w:asciiTheme="minorHAnsi" w:eastAsia="Calibri" w:hAnsiTheme="minorHAnsi" w:cs="Calibri"/>
          <w:b/>
          <w:i/>
          <w:sz w:val="18"/>
          <w:szCs w:val="18"/>
        </w:rPr>
        <w:t>listing on foreign Stock Exchange</w:t>
      </w:r>
    </w:p>
    <w:p w14:paraId="023262A1" w14:textId="1AE5D1E5" w:rsidR="009C2AEE" w:rsidRDefault="00025A93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>Successfully i</w:t>
      </w:r>
      <w:r w:rsidR="009C2AEE">
        <w:rPr>
          <w:rFonts w:asciiTheme="minorHAnsi" w:eastAsia="Calibri" w:hAnsiTheme="minorHAnsi" w:cs="Calibri"/>
          <w:sz w:val="18"/>
          <w:szCs w:val="18"/>
        </w:rPr>
        <w:t xml:space="preserve">mplemented </w:t>
      </w:r>
      <w:r w:rsidR="009C2AEE" w:rsidRPr="00F03056">
        <w:rPr>
          <w:rFonts w:asciiTheme="minorHAnsi" w:eastAsia="Calibri" w:hAnsiTheme="minorHAnsi" w:cs="Calibri"/>
          <w:b/>
          <w:i/>
          <w:sz w:val="18"/>
          <w:szCs w:val="18"/>
        </w:rPr>
        <w:t>ERP</w:t>
      </w:r>
    </w:p>
    <w:p w14:paraId="0FBB3BAD" w14:textId="77777777" w:rsidR="008F4DCA" w:rsidRPr="005D5311" w:rsidRDefault="008F4DCA" w:rsidP="0021167B">
      <w:pPr>
        <w:spacing w:before="1" w:line="200" w:lineRule="exact"/>
        <w:rPr>
          <w:sz w:val="17"/>
          <w:szCs w:val="17"/>
        </w:rPr>
      </w:pPr>
    </w:p>
    <w:p w14:paraId="1CED1445" w14:textId="53771AC2" w:rsidR="00E47AFD" w:rsidRDefault="00E47AFD" w:rsidP="0021167B">
      <w:pPr>
        <w:tabs>
          <w:tab w:val="left" w:pos="8640"/>
        </w:tabs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INANI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DUS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TR</w:t>
      </w:r>
      <w:r>
        <w:rPr>
          <w:rFonts w:ascii="Calibri" w:eastAsia="Calibri" w:hAnsi="Calibri" w:cs="Calibri"/>
          <w:b/>
          <w:sz w:val="18"/>
          <w:szCs w:val="18"/>
        </w:rPr>
        <w:t xml:space="preserve">IES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z w:val="18"/>
          <w:szCs w:val="18"/>
        </w:rPr>
        <w:t>IMITED</w:t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B5056">
        <w:rPr>
          <w:rFonts w:ascii="Calibri" w:eastAsia="Calibri" w:hAnsi="Calibri" w:cs="Calibri"/>
          <w:b/>
          <w:sz w:val="18"/>
          <w:szCs w:val="18"/>
        </w:rPr>
        <w:t xml:space="preserve">JAN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spacing w:val="-1"/>
        </w:rPr>
        <w:t>0</w:t>
      </w:r>
      <w:r>
        <w:rPr>
          <w:rFonts w:ascii="Calibri" w:eastAsia="Calibri" w:hAnsi="Calibri" w:cs="Calibri"/>
          <w:b/>
        </w:rPr>
        <w:t>13</w:t>
      </w:r>
      <w:r w:rsidR="009B5056">
        <w:rPr>
          <w:rFonts w:ascii="Calibri" w:eastAsia="Calibri" w:hAnsi="Calibri" w:cs="Calibri"/>
          <w:b/>
        </w:rPr>
        <w:t xml:space="preserve"> </w:t>
      </w:r>
      <w:r w:rsidR="009B5056">
        <w:rPr>
          <w:rFonts w:ascii="Calibri" w:eastAsia="Calibri" w:hAnsi="Calibri" w:cs="Calibri"/>
          <w:b/>
          <w:sz w:val="16"/>
          <w:szCs w:val="16"/>
        </w:rPr>
        <w:t>TO</w:t>
      </w:r>
      <w:r w:rsidR="009B5056">
        <w:rPr>
          <w:rFonts w:ascii="Calibri" w:eastAsia="Calibri" w:hAnsi="Calibri" w:cs="Calibri"/>
          <w:b/>
        </w:rPr>
        <w:t xml:space="preserve"> </w:t>
      </w:r>
      <w:r w:rsidR="009B5056" w:rsidRPr="00E54A29">
        <w:rPr>
          <w:rFonts w:ascii="Calibri" w:eastAsia="Calibri" w:hAnsi="Calibri" w:cs="Calibri"/>
          <w:b/>
          <w:sz w:val="18"/>
          <w:szCs w:val="18"/>
        </w:rPr>
        <w:t xml:space="preserve">MAR </w:t>
      </w:r>
      <w:r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  <w:spacing w:val="-1"/>
        </w:rPr>
        <w:t>0</w:t>
      </w:r>
      <w:r>
        <w:rPr>
          <w:rFonts w:ascii="Calibri" w:eastAsia="Calibri" w:hAnsi="Calibri" w:cs="Calibri"/>
          <w:b/>
        </w:rPr>
        <w:t>1</w:t>
      </w:r>
      <w:r w:rsidR="007E15EE">
        <w:rPr>
          <w:rFonts w:ascii="Calibri" w:eastAsia="Calibri" w:hAnsi="Calibri" w:cs="Calibri"/>
          <w:b/>
        </w:rPr>
        <w:t>6</w:t>
      </w:r>
    </w:p>
    <w:p w14:paraId="4E2F6C4A" w14:textId="77777777" w:rsidR="00E47AFD" w:rsidRDefault="00E47AFD" w:rsidP="0021167B">
      <w:pPr>
        <w:spacing w:before="1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$ 2 bi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 xml:space="preserve">ion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on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gl</w:t>
      </w:r>
      <w:r>
        <w:rPr>
          <w:rFonts w:ascii="Calibri" w:eastAsia="Calibri" w:hAnsi="Calibri" w:cs="Calibri"/>
          <w:i/>
          <w:sz w:val="18"/>
          <w:szCs w:val="18"/>
        </w:rPr>
        <w:t>ome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ate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with 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in Cement, </w:t>
      </w:r>
      <w:r w:rsidR="003B7B6F">
        <w:rPr>
          <w:rFonts w:ascii="Calibri" w:eastAsia="Calibri" w:hAnsi="Calibri" w:cs="Calibri"/>
          <w:i/>
          <w:sz w:val="18"/>
          <w:szCs w:val="18"/>
        </w:rPr>
        <w:t>Fibreglass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, et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.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oss 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ia, 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ope, USA,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Chin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, UAE and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a.</w:t>
      </w:r>
    </w:p>
    <w:p w14:paraId="0C5A28D4" w14:textId="7AE1F9F8" w:rsidR="00E47AFD" w:rsidRDefault="00E47AFD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Ex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ti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V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ce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>si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z w:val="18"/>
          <w:szCs w:val="18"/>
        </w:rPr>
        <w:t>,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6D5D57">
        <w:rPr>
          <w:rFonts w:ascii="Calibri" w:eastAsia="Calibri" w:hAnsi="Calibri" w:cs="Calibri"/>
          <w:b/>
          <w:spacing w:val="-1"/>
          <w:sz w:val="18"/>
          <w:szCs w:val="18"/>
        </w:rPr>
        <w:t>Corporate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Fi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>ce</w:t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966D26">
        <w:rPr>
          <w:rFonts w:ascii="Calibri" w:eastAsia="Calibri" w:hAnsi="Calibri" w:cs="Calibri"/>
          <w:b/>
          <w:sz w:val="18"/>
          <w:szCs w:val="18"/>
        </w:rPr>
        <w:tab/>
      </w:r>
      <w:r w:rsidR="0040331B">
        <w:rPr>
          <w:rFonts w:ascii="Calibri" w:eastAsia="Calibri" w:hAnsi="Calibri" w:cs="Calibri"/>
          <w:b/>
          <w:sz w:val="18"/>
          <w:szCs w:val="18"/>
        </w:rPr>
        <w:t xml:space="preserve">INDIA, </w:t>
      </w:r>
      <w:r w:rsidR="007B2D07">
        <w:rPr>
          <w:rFonts w:ascii="Calibri" w:eastAsia="Calibri" w:hAnsi="Calibri" w:cs="Calibri"/>
          <w:b/>
          <w:sz w:val="18"/>
          <w:szCs w:val="18"/>
        </w:rPr>
        <w:t>UAE</w:t>
      </w:r>
    </w:p>
    <w:p w14:paraId="79DD0D9A" w14:textId="77777777" w:rsidR="00E47AFD" w:rsidRDefault="00E47AFD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eport</w:t>
      </w:r>
      <w:r w:rsidR="009C243E">
        <w:rPr>
          <w:rFonts w:ascii="Calibri" w:eastAsia="Calibri" w:hAnsi="Calibri" w:cs="Calibri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 xml:space="preserve"> to 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Group Chairman</w:t>
      </w:r>
    </w:p>
    <w:p w14:paraId="305FBCD1" w14:textId="77777777" w:rsidR="00777F24" w:rsidRPr="006F263B" w:rsidRDefault="004D05F5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2D53CE">
        <w:rPr>
          <w:rFonts w:asciiTheme="minorHAnsi" w:eastAsia="Calibri" w:hAnsiTheme="minorHAnsi" w:cs="Calibri"/>
          <w:b/>
          <w:i/>
          <w:sz w:val="18"/>
          <w:szCs w:val="18"/>
        </w:rPr>
        <w:t>Director, CPI Binani Inc., USA</w:t>
      </w:r>
      <w:r w:rsidRPr="006F263B">
        <w:rPr>
          <w:rFonts w:asciiTheme="minorHAnsi" w:eastAsia="Calibri" w:hAnsiTheme="minorHAnsi" w:cs="Calibri"/>
          <w:sz w:val="18"/>
          <w:szCs w:val="18"/>
        </w:rPr>
        <w:t xml:space="preserve"> – As Board nominee, managed and prepared the company for an asset sale transaction</w:t>
      </w:r>
      <w:r w:rsidR="0033212F">
        <w:rPr>
          <w:rFonts w:asciiTheme="minorHAnsi" w:eastAsia="Calibri" w:hAnsiTheme="minorHAnsi" w:cs="Calibri"/>
          <w:sz w:val="18"/>
          <w:szCs w:val="18"/>
        </w:rPr>
        <w:t xml:space="preserve"> for </w:t>
      </w:r>
      <w:r w:rsidR="0033212F" w:rsidRPr="0033212F">
        <w:rPr>
          <w:rFonts w:asciiTheme="minorHAnsi" w:eastAsia="Calibri" w:hAnsiTheme="minorHAnsi" w:cs="Calibri"/>
          <w:b/>
          <w:i/>
          <w:sz w:val="18"/>
          <w:szCs w:val="18"/>
        </w:rPr>
        <w:t>$ 15 million</w:t>
      </w:r>
    </w:p>
    <w:p w14:paraId="63DB58BE" w14:textId="77777777" w:rsidR="00777F24" w:rsidRPr="006F263B" w:rsidRDefault="004D05F5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2D53CE">
        <w:rPr>
          <w:rFonts w:asciiTheme="minorHAnsi" w:eastAsia="Calibri" w:hAnsiTheme="minorHAnsi" w:cs="Calibri"/>
          <w:b/>
          <w:i/>
          <w:sz w:val="18"/>
          <w:szCs w:val="18"/>
        </w:rPr>
        <w:t>Director / General Manager / Authorized signatory</w:t>
      </w:r>
      <w:r w:rsidRPr="006F263B">
        <w:rPr>
          <w:rFonts w:asciiTheme="minorHAnsi" w:eastAsia="Calibri" w:hAnsiTheme="minorHAnsi" w:cs="Calibri"/>
          <w:sz w:val="18"/>
          <w:szCs w:val="18"/>
        </w:rPr>
        <w:t xml:space="preserve"> for multiple Group companies (Dubai, Abu Dhabi)</w:t>
      </w:r>
    </w:p>
    <w:p w14:paraId="70E8616A" w14:textId="77777777" w:rsidR="00777F24" w:rsidRPr="006F263B" w:rsidRDefault="00F301F6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F301F6">
        <w:rPr>
          <w:rFonts w:asciiTheme="minorHAnsi" w:eastAsia="Calibri" w:hAnsiTheme="minorHAnsi" w:cs="Calibri"/>
          <w:b/>
          <w:i/>
          <w:sz w:val="18"/>
          <w:szCs w:val="18"/>
        </w:rPr>
        <w:t>Head</w:t>
      </w:r>
      <w:r>
        <w:rPr>
          <w:rFonts w:asciiTheme="minorHAnsi" w:eastAsia="Calibri" w:hAnsiTheme="minorHAnsi" w:cs="Calibri"/>
          <w:sz w:val="18"/>
          <w:szCs w:val="18"/>
        </w:rPr>
        <w:t xml:space="preserve"> of </w:t>
      </w:r>
      <w:r w:rsidRPr="00F301F6">
        <w:rPr>
          <w:rFonts w:asciiTheme="minorHAnsi" w:eastAsia="Calibri" w:hAnsiTheme="minorHAnsi" w:cs="Calibri"/>
          <w:b/>
          <w:i/>
          <w:sz w:val="18"/>
          <w:szCs w:val="18"/>
        </w:rPr>
        <w:t>Corporate Finance</w:t>
      </w:r>
      <w:r>
        <w:rPr>
          <w:rFonts w:asciiTheme="minorHAnsi" w:eastAsia="Calibri" w:hAnsiTheme="minorHAnsi" w:cs="Calibri"/>
          <w:sz w:val="18"/>
          <w:szCs w:val="18"/>
        </w:rPr>
        <w:t xml:space="preserve"> department and was m</w:t>
      </w:r>
      <w:r w:rsidR="004D05F5" w:rsidRPr="006F263B">
        <w:rPr>
          <w:rFonts w:asciiTheme="minorHAnsi" w:eastAsia="Calibri" w:hAnsiTheme="minorHAnsi" w:cs="Calibri"/>
          <w:sz w:val="18"/>
          <w:szCs w:val="18"/>
        </w:rPr>
        <w:t>anaging divestments, acquisitions, fund</w:t>
      </w:r>
      <w:r w:rsidR="002F006E">
        <w:rPr>
          <w:rFonts w:asciiTheme="minorHAnsi" w:eastAsia="Calibri" w:hAnsiTheme="minorHAnsi" w:cs="Calibri"/>
          <w:sz w:val="18"/>
          <w:szCs w:val="18"/>
        </w:rPr>
        <w:t xml:space="preserve"> </w:t>
      </w:r>
      <w:r w:rsidR="004D05F5" w:rsidRPr="006F263B">
        <w:rPr>
          <w:rFonts w:asciiTheme="minorHAnsi" w:eastAsia="Calibri" w:hAnsiTheme="minorHAnsi" w:cs="Calibri"/>
          <w:sz w:val="18"/>
          <w:szCs w:val="18"/>
        </w:rPr>
        <w:t>raising, debt restructuring</w:t>
      </w:r>
      <w:r w:rsidR="009B4B57">
        <w:rPr>
          <w:rFonts w:asciiTheme="minorHAnsi" w:eastAsia="Calibri" w:hAnsiTheme="minorHAnsi" w:cs="Calibri"/>
          <w:sz w:val="18"/>
          <w:szCs w:val="18"/>
        </w:rPr>
        <w:t xml:space="preserve">/ </w:t>
      </w:r>
      <w:r w:rsidR="004D05F5" w:rsidRPr="006F263B">
        <w:rPr>
          <w:rFonts w:asciiTheme="minorHAnsi" w:eastAsia="Calibri" w:hAnsiTheme="minorHAnsi" w:cs="Calibri"/>
          <w:sz w:val="18"/>
          <w:szCs w:val="18"/>
        </w:rPr>
        <w:t xml:space="preserve">refinancing initiatives </w:t>
      </w:r>
    </w:p>
    <w:p w14:paraId="01811BE7" w14:textId="723987E6" w:rsidR="00CB5250" w:rsidRPr="00CB5250" w:rsidRDefault="00CB5250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Prepared the </w:t>
      </w:r>
      <w:r w:rsidRPr="00CB5250">
        <w:rPr>
          <w:rFonts w:asciiTheme="minorHAnsi" w:eastAsia="Calibri" w:hAnsiTheme="minorHAnsi"/>
          <w:b/>
          <w:i/>
          <w:sz w:val="18"/>
          <w:szCs w:val="18"/>
        </w:rPr>
        <w:t>cement</w:t>
      </w:r>
      <w:r>
        <w:rPr>
          <w:rFonts w:asciiTheme="minorHAnsi" w:eastAsia="Calibri" w:hAnsiTheme="minorHAnsi"/>
          <w:sz w:val="18"/>
          <w:szCs w:val="18"/>
        </w:rPr>
        <w:t xml:space="preserve"> and </w:t>
      </w:r>
      <w:r w:rsidRPr="00CB5250">
        <w:rPr>
          <w:rFonts w:asciiTheme="minorHAnsi" w:eastAsia="Calibri" w:hAnsiTheme="minorHAnsi"/>
          <w:b/>
          <w:i/>
          <w:sz w:val="18"/>
          <w:szCs w:val="18"/>
        </w:rPr>
        <w:t>fiberglass verticals</w:t>
      </w:r>
      <w:r>
        <w:rPr>
          <w:rFonts w:asciiTheme="minorHAnsi" w:eastAsia="Calibri" w:hAnsiTheme="minorHAnsi"/>
          <w:sz w:val="18"/>
          <w:szCs w:val="18"/>
        </w:rPr>
        <w:t xml:space="preserve"> to be </w:t>
      </w:r>
      <w:r w:rsidRPr="00CB5250">
        <w:rPr>
          <w:rFonts w:asciiTheme="minorHAnsi" w:eastAsia="Calibri" w:hAnsiTheme="minorHAnsi"/>
          <w:b/>
          <w:i/>
          <w:sz w:val="18"/>
          <w:szCs w:val="18"/>
        </w:rPr>
        <w:t>listed</w:t>
      </w:r>
      <w:r>
        <w:rPr>
          <w:rFonts w:asciiTheme="minorHAnsi" w:eastAsia="Calibri" w:hAnsiTheme="minorHAnsi"/>
          <w:sz w:val="18"/>
          <w:szCs w:val="18"/>
        </w:rPr>
        <w:t xml:space="preserve"> separately</w:t>
      </w:r>
    </w:p>
    <w:p w14:paraId="3DC1A4FD" w14:textId="77777777" w:rsidR="005D4EA2" w:rsidRDefault="005D4EA2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 xml:space="preserve">Led strategic </w:t>
      </w:r>
      <w:r>
        <w:rPr>
          <w:rFonts w:ascii="Calibri" w:eastAsia="Calibri" w:hAnsi="Calibri"/>
          <w:b/>
          <w:i/>
          <w:sz w:val="18"/>
          <w:szCs w:val="18"/>
        </w:rPr>
        <w:t>equity sale ~ $ 300 million</w:t>
      </w:r>
      <w:r>
        <w:rPr>
          <w:rFonts w:ascii="Calibri" w:eastAsia="Calibri" w:hAnsi="Calibri"/>
          <w:sz w:val="18"/>
          <w:szCs w:val="18"/>
        </w:rPr>
        <w:t xml:space="preserve"> </w:t>
      </w:r>
      <w:r>
        <w:rPr>
          <w:rFonts w:ascii="Calibri" w:eastAsia="Calibri" w:hAnsi="Calibri"/>
          <w:b/>
          <w:i/>
          <w:sz w:val="18"/>
          <w:szCs w:val="18"/>
        </w:rPr>
        <w:t>(leading global PE firms)</w:t>
      </w:r>
      <w:r>
        <w:rPr>
          <w:rFonts w:ascii="Calibri" w:eastAsia="Calibri" w:hAnsi="Calibri"/>
          <w:sz w:val="18"/>
          <w:szCs w:val="18"/>
        </w:rPr>
        <w:t xml:space="preserve"> for cement business</w:t>
      </w:r>
    </w:p>
    <w:p w14:paraId="2DB2D0BC" w14:textId="00ABCE2C" w:rsidR="005A2717" w:rsidRDefault="005A2717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Refinanced </w:t>
      </w:r>
      <w:r>
        <w:rPr>
          <w:rFonts w:asciiTheme="minorHAnsi" w:eastAsia="Calibri" w:hAnsiTheme="minorHAnsi"/>
          <w:b/>
          <w:bCs/>
          <w:i/>
          <w:iCs/>
          <w:sz w:val="18"/>
          <w:szCs w:val="18"/>
        </w:rPr>
        <w:t>$ 270 million</w:t>
      </w:r>
      <w:r>
        <w:rPr>
          <w:rFonts w:asciiTheme="minorHAnsi" w:eastAsia="Calibri" w:hAnsiTheme="minorHAnsi"/>
          <w:sz w:val="18"/>
          <w:szCs w:val="18"/>
        </w:rPr>
        <w:t xml:space="preserve"> debt </w:t>
      </w:r>
      <w:r>
        <w:rPr>
          <w:rFonts w:asciiTheme="minorHAnsi" w:eastAsia="Calibri" w:hAnsiTheme="minorHAnsi"/>
          <w:b/>
          <w:i/>
          <w:sz w:val="18"/>
          <w:szCs w:val="18"/>
        </w:rPr>
        <w:t>(Indian/ Middle Eastern/ Global Banks)</w:t>
      </w:r>
      <w:r>
        <w:rPr>
          <w:rFonts w:asciiTheme="minorHAnsi" w:eastAsia="Calibri" w:hAnsiTheme="minorHAnsi"/>
          <w:sz w:val="18"/>
          <w:szCs w:val="18"/>
        </w:rPr>
        <w:t xml:space="preserve"> of European fibreglass business at all-in cost of </w:t>
      </w:r>
      <w:r>
        <w:rPr>
          <w:rFonts w:asciiTheme="minorHAnsi" w:eastAsia="Calibri" w:hAnsiTheme="minorHAnsi"/>
          <w:b/>
          <w:i/>
          <w:sz w:val="18"/>
          <w:szCs w:val="18"/>
        </w:rPr>
        <w:t>3.25%</w:t>
      </w:r>
    </w:p>
    <w:p w14:paraId="3AEEFB3C" w14:textId="36DB0C4B" w:rsidR="005A2717" w:rsidRPr="005A2717" w:rsidRDefault="005A2717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Restructured </w:t>
      </w:r>
      <w:r>
        <w:rPr>
          <w:rFonts w:asciiTheme="minorHAnsi" w:eastAsia="Calibri" w:hAnsiTheme="minorHAnsi"/>
          <w:b/>
          <w:bCs/>
          <w:i/>
          <w:iCs/>
          <w:sz w:val="18"/>
          <w:szCs w:val="18"/>
        </w:rPr>
        <w:t>$ 500 million</w:t>
      </w:r>
      <w:r>
        <w:rPr>
          <w:rFonts w:asciiTheme="minorHAnsi" w:eastAsia="Calibri" w:hAnsiTheme="minorHAnsi"/>
          <w:sz w:val="18"/>
          <w:szCs w:val="18"/>
        </w:rPr>
        <w:t xml:space="preserve"> debt of </w:t>
      </w:r>
      <w:r>
        <w:rPr>
          <w:rFonts w:ascii="Calibri" w:eastAsia="Calibri" w:hAnsi="Calibri"/>
          <w:sz w:val="18"/>
          <w:szCs w:val="18"/>
        </w:rPr>
        <w:t xml:space="preserve">Indian cement business involving 19 lenders </w:t>
      </w:r>
      <w:r w:rsidRPr="002C69D8">
        <w:rPr>
          <w:rFonts w:ascii="Calibri" w:eastAsia="Calibri" w:hAnsi="Calibri"/>
          <w:b/>
          <w:i/>
          <w:sz w:val="18"/>
          <w:szCs w:val="18"/>
        </w:rPr>
        <w:t>(Indian Banks)</w:t>
      </w:r>
    </w:p>
    <w:p w14:paraId="1BBAA0D3" w14:textId="7655895D" w:rsidR="0021167B" w:rsidRPr="006F4298" w:rsidRDefault="00D63056" w:rsidP="006F4298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6F4298">
        <w:rPr>
          <w:rFonts w:asciiTheme="minorHAnsi" w:eastAsia="Calibri" w:hAnsiTheme="minorHAnsi" w:cs="Calibri"/>
          <w:sz w:val="18"/>
          <w:szCs w:val="18"/>
        </w:rPr>
        <w:t xml:space="preserve">Business Development &amp; liaising for </w:t>
      </w:r>
      <w:r w:rsidRPr="006F4298">
        <w:rPr>
          <w:rFonts w:asciiTheme="minorHAnsi" w:eastAsia="Calibri" w:hAnsiTheme="minorHAnsi" w:cs="Calibri"/>
          <w:b/>
          <w:i/>
          <w:sz w:val="18"/>
          <w:szCs w:val="18"/>
        </w:rPr>
        <w:t>$ 250 million</w:t>
      </w:r>
      <w:r w:rsidRPr="006F4298">
        <w:rPr>
          <w:rFonts w:asciiTheme="minorHAnsi" w:eastAsia="Calibri" w:hAnsiTheme="minorHAnsi" w:cs="Calibri"/>
          <w:sz w:val="18"/>
          <w:szCs w:val="18"/>
        </w:rPr>
        <w:t xml:space="preserve"> cement clinkerization plant (capacity of 2.5 million tons p.a. cement) in Fujairah, UAE and for </w:t>
      </w:r>
      <w:r w:rsidRPr="006F4298">
        <w:rPr>
          <w:rFonts w:asciiTheme="minorHAnsi" w:eastAsia="Calibri" w:hAnsiTheme="minorHAnsi" w:cs="Calibri"/>
          <w:b/>
          <w:i/>
          <w:sz w:val="18"/>
          <w:szCs w:val="18"/>
        </w:rPr>
        <w:t>€ 150 million</w:t>
      </w:r>
      <w:r w:rsidRPr="006F4298">
        <w:rPr>
          <w:rFonts w:asciiTheme="minorHAnsi" w:eastAsia="Calibri" w:hAnsiTheme="minorHAnsi" w:cs="Calibri"/>
          <w:sz w:val="18"/>
          <w:szCs w:val="18"/>
        </w:rPr>
        <w:t xml:space="preserve"> fibreglass plant in Abu Dhabi, UAE</w:t>
      </w:r>
    </w:p>
    <w:p w14:paraId="4FDE3728" w14:textId="10468A8E" w:rsidR="003E4D51" w:rsidRPr="006F4298" w:rsidRDefault="003E4D51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6F4298">
        <w:rPr>
          <w:rFonts w:asciiTheme="minorHAnsi" w:eastAsia="Calibri" w:hAnsiTheme="minorHAnsi" w:cs="Calibri"/>
          <w:sz w:val="18"/>
          <w:szCs w:val="18"/>
        </w:rPr>
        <w:t xml:space="preserve">Negotiated &amp; executed global cooperation agreements like CITIC HIC (part of $50Bn Chinese MNC) and </w:t>
      </w:r>
      <w:proofErr w:type="spellStart"/>
      <w:r w:rsidRPr="006F4298">
        <w:rPr>
          <w:rFonts w:asciiTheme="minorHAnsi" w:eastAsia="Calibri" w:hAnsiTheme="minorHAnsi" w:cs="Calibri"/>
          <w:sz w:val="18"/>
          <w:szCs w:val="18"/>
        </w:rPr>
        <w:t>Sinoma</w:t>
      </w:r>
      <w:proofErr w:type="spellEnd"/>
      <w:r w:rsidRPr="006F4298">
        <w:rPr>
          <w:rFonts w:asciiTheme="minorHAnsi" w:eastAsia="Calibri" w:hAnsiTheme="minorHAnsi" w:cs="Calibri"/>
          <w:sz w:val="18"/>
          <w:szCs w:val="18"/>
        </w:rPr>
        <w:t xml:space="preserve"> China (world’s largest cement equipment supplier) for projects worth </w:t>
      </w:r>
      <w:r w:rsidRPr="006F4298">
        <w:rPr>
          <w:rFonts w:asciiTheme="minorHAnsi" w:eastAsia="Calibri" w:hAnsiTheme="minorHAnsi" w:cs="Calibri"/>
          <w:b/>
          <w:i/>
          <w:sz w:val="18"/>
          <w:szCs w:val="18"/>
        </w:rPr>
        <w:t>$ 1 billion</w:t>
      </w:r>
    </w:p>
    <w:p w14:paraId="5029FE8F" w14:textId="77777777" w:rsidR="00777F24" w:rsidRPr="005D5311" w:rsidRDefault="00777F24" w:rsidP="0021167B">
      <w:pPr>
        <w:spacing w:before="1" w:line="200" w:lineRule="exact"/>
        <w:rPr>
          <w:sz w:val="17"/>
          <w:szCs w:val="17"/>
        </w:rPr>
      </w:pPr>
    </w:p>
    <w:p w14:paraId="187442B4" w14:textId="77777777" w:rsidR="00800561" w:rsidRDefault="00800561" w:rsidP="00800561">
      <w:pPr>
        <w:ind w:left="110"/>
        <w:rPr>
          <w:rFonts w:ascii="Calibri" w:eastAsia="Calibri" w:hAnsi="Calibri"/>
        </w:rPr>
      </w:pPr>
      <w:r>
        <w:rPr>
          <w:rFonts w:ascii="Calibri" w:eastAsia="Calibri" w:hAnsi="Calibri"/>
          <w:b/>
          <w:spacing w:val="1"/>
          <w:sz w:val="22"/>
          <w:szCs w:val="22"/>
        </w:rPr>
        <w:t>D</w:t>
      </w:r>
      <w:r>
        <w:rPr>
          <w:rFonts w:ascii="Calibri" w:eastAsia="Calibri" w:hAnsi="Calibri"/>
          <w:b/>
          <w:sz w:val="18"/>
          <w:szCs w:val="18"/>
        </w:rPr>
        <w:t xml:space="preserve">UBAI </w:t>
      </w:r>
      <w:r>
        <w:rPr>
          <w:rFonts w:ascii="Calibri" w:eastAsia="Calibri" w:hAnsi="Calibri"/>
          <w:b/>
          <w:sz w:val="22"/>
          <w:szCs w:val="22"/>
        </w:rPr>
        <w:t>G</w:t>
      </w:r>
      <w:r>
        <w:rPr>
          <w:rFonts w:ascii="Calibri" w:eastAsia="Calibri" w:hAnsi="Calibri"/>
          <w:b/>
          <w:spacing w:val="-1"/>
          <w:sz w:val="18"/>
          <w:szCs w:val="18"/>
        </w:rPr>
        <w:t>ROUP (</w:t>
      </w:r>
      <w:r>
        <w:rPr>
          <w:rFonts w:ascii="Calibri" w:eastAsia="Calibri" w:hAnsi="Calibri"/>
          <w:b/>
          <w:spacing w:val="1"/>
          <w:sz w:val="22"/>
          <w:szCs w:val="22"/>
        </w:rPr>
        <w:t>PE</w:t>
      </w:r>
      <w:r>
        <w:rPr>
          <w:rFonts w:ascii="Calibri" w:eastAsia="Calibri" w:hAnsi="Calibri"/>
          <w:b/>
          <w:spacing w:val="-1"/>
          <w:sz w:val="18"/>
          <w:szCs w:val="18"/>
        </w:rPr>
        <w:t xml:space="preserve"> ARM OF </w:t>
      </w:r>
      <w:r>
        <w:rPr>
          <w:rFonts w:ascii="Calibri" w:eastAsia="Calibri" w:hAnsi="Calibri"/>
          <w:b/>
          <w:spacing w:val="1"/>
          <w:sz w:val="22"/>
          <w:szCs w:val="22"/>
        </w:rPr>
        <w:t>D</w:t>
      </w:r>
      <w:r>
        <w:rPr>
          <w:rFonts w:ascii="Calibri" w:eastAsia="Calibri" w:hAnsi="Calibri"/>
          <w:b/>
          <w:sz w:val="18"/>
          <w:szCs w:val="18"/>
        </w:rPr>
        <w:t xml:space="preserve">UBAI </w:t>
      </w:r>
      <w:r>
        <w:rPr>
          <w:rFonts w:ascii="Calibri" w:eastAsia="Calibri" w:hAnsi="Calibri"/>
          <w:b/>
          <w:sz w:val="22"/>
          <w:szCs w:val="22"/>
        </w:rPr>
        <w:t>H</w:t>
      </w:r>
      <w:r>
        <w:rPr>
          <w:rFonts w:ascii="Calibri" w:eastAsia="Calibri" w:hAnsi="Calibri"/>
          <w:b/>
          <w:spacing w:val="-1"/>
          <w:sz w:val="18"/>
          <w:szCs w:val="18"/>
        </w:rPr>
        <w:t xml:space="preserve">OLDINGS, owned by </w:t>
      </w:r>
      <w:r>
        <w:rPr>
          <w:rFonts w:ascii="Calibri" w:eastAsia="Calibri" w:hAnsi="Calibri"/>
          <w:b/>
          <w:spacing w:val="1"/>
          <w:sz w:val="22"/>
          <w:szCs w:val="22"/>
        </w:rPr>
        <w:t>H.H.S</w:t>
      </w:r>
      <w:r>
        <w:rPr>
          <w:rFonts w:ascii="Calibri" w:eastAsia="Calibri" w:hAnsi="Calibri"/>
          <w:b/>
          <w:sz w:val="18"/>
          <w:szCs w:val="18"/>
        </w:rPr>
        <w:t xml:space="preserve">HEIKH </w:t>
      </w:r>
      <w:r>
        <w:rPr>
          <w:rFonts w:ascii="Calibri" w:eastAsia="Calibri" w:hAnsi="Calibri"/>
          <w:b/>
          <w:spacing w:val="1"/>
          <w:sz w:val="22"/>
          <w:szCs w:val="22"/>
        </w:rPr>
        <w:t>M</w:t>
      </w:r>
      <w:r>
        <w:rPr>
          <w:rFonts w:ascii="Calibri" w:eastAsia="Calibri" w:hAnsi="Calibri"/>
          <w:b/>
          <w:sz w:val="18"/>
          <w:szCs w:val="18"/>
        </w:rPr>
        <w:t xml:space="preserve">OHAMMED, </w:t>
      </w:r>
      <w:r>
        <w:rPr>
          <w:rFonts w:ascii="Calibri" w:eastAsia="Calibri" w:hAnsi="Calibri"/>
          <w:b/>
          <w:spacing w:val="1"/>
          <w:sz w:val="22"/>
          <w:szCs w:val="22"/>
        </w:rPr>
        <w:t>R</w:t>
      </w:r>
      <w:r>
        <w:rPr>
          <w:rFonts w:ascii="Calibri" w:eastAsia="Calibri" w:hAnsi="Calibri"/>
          <w:b/>
          <w:sz w:val="18"/>
          <w:szCs w:val="18"/>
        </w:rPr>
        <w:t xml:space="preserve">ULER OF </w:t>
      </w:r>
      <w:r>
        <w:rPr>
          <w:rFonts w:ascii="Calibri" w:eastAsia="Calibri" w:hAnsi="Calibri"/>
          <w:b/>
          <w:spacing w:val="1"/>
          <w:sz w:val="22"/>
          <w:szCs w:val="22"/>
        </w:rPr>
        <w:t>D</w:t>
      </w:r>
      <w:r>
        <w:rPr>
          <w:rFonts w:ascii="Calibri" w:eastAsia="Calibri" w:hAnsi="Calibri"/>
          <w:b/>
          <w:sz w:val="18"/>
          <w:szCs w:val="18"/>
        </w:rPr>
        <w:t>UBAI</w:t>
      </w:r>
      <w:r>
        <w:rPr>
          <w:rFonts w:ascii="Calibri" w:eastAsia="Calibri" w:hAnsi="Calibri"/>
          <w:b/>
          <w:spacing w:val="1"/>
          <w:sz w:val="22"/>
          <w:szCs w:val="22"/>
        </w:rPr>
        <w:t>)</w:t>
      </w:r>
      <w:r>
        <w:rPr>
          <w:rFonts w:ascii="Calibri" w:eastAsia="Calibri" w:hAnsi="Calibri"/>
          <w:b/>
          <w:spacing w:val="-1"/>
          <w:sz w:val="18"/>
          <w:szCs w:val="18"/>
        </w:rPr>
        <w:tab/>
        <w:t xml:space="preserve">MAR </w:t>
      </w:r>
      <w:r>
        <w:rPr>
          <w:rFonts w:ascii="Calibri" w:eastAsia="Calibri" w:hAnsi="Calibri"/>
          <w:b/>
        </w:rPr>
        <w:t xml:space="preserve">2008 </w:t>
      </w:r>
      <w:r>
        <w:rPr>
          <w:rFonts w:ascii="Calibri" w:eastAsia="Calibri" w:hAnsi="Calibri"/>
          <w:b/>
          <w:sz w:val="16"/>
          <w:szCs w:val="16"/>
        </w:rPr>
        <w:t>TO</w:t>
      </w:r>
      <w:r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  <w:sz w:val="18"/>
          <w:szCs w:val="18"/>
        </w:rPr>
        <w:t xml:space="preserve">JAN </w:t>
      </w:r>
      <w:r>
        <w:rPr>
          <w:rFonts w:ascii="Calibri" w:eastAsia="Calibri" w:hAnsi="Calibri"/>
          <w:b/>
        </w:rPr>
        <w:t>2013</w:t>
      </w:r>
    </w:p>
    <w:p w14:paraId="7F9BFC14" w14:textId="77777777" w:rsidR="00777F24" w:rsidRDefault="003C494A" w:rsidP="0021167B">
      <w:pPr>
        <w:spacing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ssistant Vice President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>
        <w:rPr>
          <w:rFonts w:ascii="Calibri" w:eastAsia="Calibri" w:hAnsi="Calibri" w:cs="Calibri"/>
          <w:b/>
          <w:spacing w:val="1"/>
          <w:sz w:val="18"/>
          <w:szCs w:val="18"/>
        </w:rPr>
        <w:tab/>
      </w:r>
      <w:r w:rsidR="001043B4">
        <w:rPr>
          <w:rFonts w:ascii="Calibri" w:eastAsia="Calibri" w:hAnsi="Calibri" w:cs="Calibri"/>
          <w:b/>
          <w:spacing w:val="1"/>
          <w:sz w:val="18"/>
          <w:szCs w:val="18"/>
        </w:rPr>
        <w:t>Dubai</w:t>
      </w:r>
      <w:r w:rsidR="004D05F5">
        <w:rPr>
          <w:rFonts w:ascii="Calibri" w:eastAsia="Calibri" w:hAnsi="Calibri" w:cs="Calibri"/>
          <w:b/>
          <w:sz w:val="18"/>
          <w:szCs w:val="18"/>
        </w:rPr>
        <w:t>,</w:t>
      </w:r>
      <w:r w:rsidR="004D05F5" w:rsidRPr="0078557A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1043B4">
        <w:rPr>
          <w:rFonts w:ascii="Calibri" w:eastAsia="Calibri" w:hAnsi="Calibri" w:cs="Calibri"/>
          <w:b/>
          <w:sz w:val="18"/>
          <w:szCs w:val="18"/>
        </w:rPr>
        <w:t>UAE</w:t>
      </w:r>
    </w:p>
    <w:p w14:paraId="754E9659" w14:textId="77777777" w:rsidR="00C3209E" w:rsidRDefault="004D05F5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762091">
        <w:rPr>
          <w:rFonts w:asciiTheme="minorHAnsi" w:eastAsia="Calibri" w:hAnsiTheme="minorHAnsi" w:cs="Calibri"/>
          <w:sz w:val="18"/>
          <w:szCs w:val="18"/>
        </w:rPr>
        <w:t xml:space="preserve">Responsible for managing end-to-end </w:t>
      </w:r>
      <w:r w:rsidR="000A40F3">
        <w:rPr>
          <w:rFonts w:asciiTheme="minorHAnsi" w:eastAsia="Calibri" w:hAnsiTheme="minorHAnsi" w:cs="Calibri"/>
          <w:sz w:val="18"/>
          <w:szCs w:val="18"/>
        </w:rPr>
        <w:t xml:space="preserve">investing </w:t>
      </w:r>
      <w:r w:rsidR="00C3209E">
        <w:rPr>
          <w:rFonts w:asciiTheme="minorHAnsi" w:eastAsia="Calibri" w:hAnsiTheme="minorHAnsi" w:cs="Calibri"/>
          <w:sz w:val="18"/>
          <w:szCs w:val="18"/>
        </w:rPr>
        <w:t>process</w:t>
      </w:r>
    </w:p>
    <w:p w14:paraId="2E308DA3" w14:textId="62EAD3A2" w:rsidR="00B10EF9" w:rsidRPr="00C3209E" w:rsidRDefault="004D05F5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C3209E">
        <w:rPr>
          <w:rFonts w:asciiTheme="minorHAnsi" w:eastAsia="Calibri" w:hAnsiTheme="minorHAnsi" w:cs="Calibri"/>
          <w:sz w:val="18"/>
          <w:szCs w:val="18"/>
        </w:rPr>
        <w:t xml:space="preserve">Evaluated more than </w:t>
      </w:r>
      <w:r w:rsidR="00B532D3" w:rsidRPr="00C3209E">
        <w:rPr>
          <w:rFonts w:asciiTheme="minorHAnsi" w:eastAsia="Calibri" w:hAnsiTheme="minorHAnsi" w:cs="Calibri"/>
          <w:b/>
          <w:i/>
          <w:sz w:val="18"/>
          <w:szCs w:val="18"/>
        </w:rPr>
        <w:t>15</w:t>
      </w:r>
      <w:r w:rsidRPr="00C3209E">
        <w:rPr>
          <w:rFonts w:asciiTheme="minorHAnsi" w:eastAsia="Calibri" w:hAnsiTheme="minorHAnsi" w:cs="Calibri"/>
          <w:b/>
          <w:i/>
          <w:sz w:val="18"/>
          <w:szCs w:val="18"/>
        </w:rPr>
        <w:t>0 opportunities</w:t>
      </w:r>
      <w:r w:rsidR="000122E7" w:rsidRPr="00C3209E">
        <w:rPr>
          <w:rFonts w:asciiTheme="minorHAnsi" w:eastAsia="Calibri" w:hAnsiTheme="minorHAnsi" w:cs="Calibri"/>
          <w:b/>
          <w:i/>
          <w:sz w:val="18"/>
          <w:szCs w:val="18"/>
        </w:rPr>
        <w:t xml:space="preserve"> </w:t>
      </w:r>
      <w:r w:rsidR="00B31B04" w:rsidRPr="00C3209E">
        <w:rPr>
          <w:rFonts w:asciiTheme="minorHAnsi" w:eastAsia="Calibri" w:hAnsiTheme="minorHAnsi" w:cs="Calibri"/>
          <w:sz w:val="18"/>
          <w:szCs w:val="18"/>
        </w:rPr>
        <w:t xml:space="preserve">&amp; deployed </w:t>
      </w:r>
      <w:r w:rsidR="00B31B04" w:rsidRPr="00C3209E">
        <w:rPr>
          <w:rFonts w:asciiTheme="minorHAnsi" w:eastAsia="Calibri" w:hAnsiTheme="minorHAnsi" w:cs="Calibri"/>
          <w:b/>
          <w:i/>
          <w:sz w:val="18"/>
          <w:szCs w:val="18"/>
        </w:rPr>
        <w:t>$ 0.5 billion</w:t>
      </w:r>
      <w:r w:rsidR="00B31B04" w:rsidRPr="00C3209E">
        <w:rPr>
          <w:rFonts w:asciiTheme="minorHAnsi" w:eastAsia="Calibri" w:hAnsiTheme="minorHAnsi" w:cs="Calibri"/>
          <w:sz w:val="18"/>
          <w:szCs w:val="18"/>
        </w:rPr>
        <w:t xml:space="preserve"> in </w:t>
      </w:r>
      <w:r w:rsidR="00B31B04" w:rsidRPr="00C3209E">
        <w:rPr>
          <w:rFonts w:ascii="Calibri" w:eastAsia="Calibri" w:hAnsi="Calibri" w:cs="Calibri"/>
          <w:i/>
          <w:sz w:val="18"/>
          <w:szCs w:val="18"/>
        </w:rPr>
        <w:t>Islamic bank/ reinsurance companies</w:t>
      </w:r>
    </w:p>
    <w:p w14:paraId="6C229A41" w14:textId="092222AD" w:rsidR="00127BE6" w:rsidRPr="00127BE6" w:rsidRDefault="00127BE6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 xml:space="preserve">Managed (end to end) number of non-core divestitures ~ </w:t>
      </w:r>
      <w:r>
        <w:rPr>
          <w:rFonts w:ascii="Calibri" w:eastAsia="Calibri" w:hAnsi="Calibri"/>
          <w:b/>
          <w:i/>
          <w:sz w:val="18"/>
          <w:szCs w:val="18"/>
        </w:rPr>
        <w:t>$ 500 million</w:t>
      </w:r>
      <w:r>
        <w:rPr>
          <w:rFonts w:ascii="Calibri" w:eastAsia="Calibri" w:hAnsi="Calibri"/>
          <w:sz w:val="18"/>
          <w:szCs w:val="18"/>
        </w:rPr>
        <w:t xml:space="preserve"> to manage liquidity &amp; service the debt</w:t>
      </w:r>
    </w:p>
    <w:p w14:paraId="65352CA0" w14:textId="3C3ECBE2" w:rsidR="00263E2A" w:rsidRDefault="00263E2A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Successful exit for 2 of the above investments ~ </w:t>
      </w:r>
      <w:r>
        <w:rPr>
          <w:rFonts w:asciiTheme="minorHAnsi" w:eastAsia="Calibri" w:hAnsiTheme="minorHAnsi"/>
          <w:b/>
          <w:i/>
          <w:sz w:val="18"/>
          <w:szCs w:val="18"/>
        </w:rPr>
        <w:t>$ 550 million</w:t>
      </w:r>
      <w:r>
        <w:rPr>
          <w:rFonts w:asciiTheme="minorHAnsi" w:eastAsia="Calibri" w:hAnsiTheme="minorHAnsi"/>
          <w:sz w:val="18"/>
          <w:szCs w:val="18"/>
        </w:rPr>
        <w:t xml:space="preserve"> (purchase price of </w:t>
      </w:r>
      <w:r>
        <w:rPr>
          <w:rFonts w:asciiTheme="minorHAnsi" w:eastAsia="Calibri" w:hAnsiTheme="minorHAnsi"/>
          <w:b/>
          <w:i/>
          <w:sz w:val="18"/>
          <w:szCs w:val="18"/>
        </w:rPr>
        <w:t>$ 225 million</w:t>
      </w:r>
      <w:r>
        <w:rPr>
          <w:rFonts w:asciiTheme="minorHAnsi" w:eastAsia="Calibri" w:hAnsiTheme="minorHAnsi"/>
          <w:sz w:val="18"/>
          <w:szCs w:val="18"/>
        </w:rPr>
        <w:t xml:space="preserve">) &amp; </w:t>
      </w:r>
      <w:r>
        <w:rPr>
          <w:rFonts w:asciiTheme="minorHAnsi" w:eastAsia="Calibri" w:hAnsiTheme="minorHAnsi"/>
          <w:b/>
          <w:i/>
          <w:sz w:val="18"/>
          <w:szCs w:val="18"/>
        </w:rPr>
        <w:t>$ 160 million</w:t>
      </w:r>
      <w:r>
        <w:rPr>
          <w:rFonts w:asciiTheme="minorHAnsi" w:eastAsia="Calibri" w:hAnsiTheme="minorHAnsi"/>
          <w:sz w:val="18"/>
          <w:szCs w:val="18"/>
        </w:rPr>
        <w:t xml:space="preserve"> (purchase price of </w:t>
      </w:r>
      <w:r>
        <w:rPr>
          <w:rFonts w:asciiTheme="minorHAnsi" w:eastAsia="Calibri" w:hAnsiTheme="minorHAnsi"/>
          <w:b/>
          <w:i/>
          <w:sz w:val="18"/>
          <w:szCs w:val="18"/>
        </w:rPr>
        <w:t>$ 90 million</w:t>
      </w:r>
      <w:r>
        <w:rPr>
          <w:rFonts w:asciiTheme="minorHAnsi" w:eastAsia="Calibri" w:hAnsiTheme="minorHAnsi"/>
          <w:sz w:val="18"/>
          <w:szCs w:val="18"/>
        </w:rPr>
        <w:t>)</w:t>
      </w:r>
    </w:p>
    <w:p w14:paraId="17B6630F" w14:textId="7945F2DC" w:rsidR="002D19F2" w:rsidRPr="005A2717" w:rsidRDefault="005A2717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</w:rPr>
        <w:t xml:space="preserve">Restructured </w:t>
      </w:r>
      <w:r>
        <w:rPr>
          <w:rFonts w:asciiTheme="minorHAnsi" w:eastAsia="Calibri" w:hAnsiTheme="minorHAnsi"/>
          <w:b/>
          <w:i/>
          <w:sz w:val="18"/>
          <w:szCs w:val="18"/>
        </w:rPr>
        <w:t>$ 10 billion</w:t>
      </w:r>
      <w:r>
        <w:rPr>
          <w:rFonts w:asciiTheme="minorHAnsi" w:eastAsia="Calibri" w:hAnsiTheme="minorHAnsi"/>
          <w:sz w:val="18"/>
          <w:szCs w:val="18"/>
        </w:rPr>
        <w:t xml:space="preserve"> debt (mix of </w:t>
      </w:r>
      <w:r>
        <w:rPr>
          <w:rFonts w:asciiTheme="minorHAnsi" w:eastAsia="Calibri" w:hAnsiTheme="minorHAnsi"/>
          <w:b/>
          <w:i/>
          <w:sz w:val="18"/>
          <w:szCs w:val="18"/>
        </w:rPr>
        <w:t>bilateral &amp; syndicated</w:t>
      </w:r>
      <w:r>
        <w:rPr>
          <w:rFonts w:asciiTheme="minorHAnsi" w:eastAsia="Calibri" w:hAnsiTheme="minorHAnsi"/>
          <w:sz w:val="18"/>
          <w:szCs w:val="18"/>
        </w:rPr>
        <w:t xml:space="preserve">) involving </w:t>
      </w:r>
      <w:r>
        <w:rPr>
          <w:rFonts w:asciiTheme="minorHAnsi" w:eastAsia="Calibri" w:hAnsiTheme="minorHAnsi"/>
          <w:b/>
          <w:i/>
          <w:sz w:val="18"/>
          <w:szCs w:val="18"/>
        </w:rPr>
        <w:t>45 banks</w:t>
      </w:r>
      <w:r>
        <w:rPr>
          <w:rFonts w:asciiTheme="minorHAnsi" w:eastAsia="Calibri" w:hAnsiTheme="minorHAnsi"/>
          <w:sz w:val="18"/>
          <w:szCs w:val="18"/>
        </w:rPr>
        <w:t xml:space="preserve"> </w:t>
      </w:r>
      <w:r w:rsidRPr="002C69D8">
        <w:rPr>
          <w:rFonts w:asciiTheme="minorHAnsi" w:eastAsia="Calibri" w:hAnsiTheme="minorHAnsi"/>
          <w:b/>
          <w:i/>
          <w:sz w:val="18"/>
          <w:szCs w:val="18"/>
        </w:rPr>
        <w:t>(Middle Eastern/ Indian/Global banks)</w:t>
      </w:r>
      <w:r>
        <w:rPr>
          <w:rFonts w:asciiTheme="minorHAnsi" w:eastAsia="Calibri" w:hAnsiTheme="minorHAnsi"/>
          <w:sz w:val="18"/>
          <w:szCs w:val="18"/>
        </w:rPr>
        <w:t xml:space="preserve"> </w:t>
      </w:r>
      <w:r>
        <w:rPr>
          <w:rFonts w:asciiTheme="minorHAnsi" w:eastAsia="Calibri" w:hAnsiTheme="minorHAnsi"/>
          <w:sz w:val="18"/>
          <w:szCs w:val="18"/>
        </w:rPr>
        <w:tab/>
      </w:r>
      <w:r w:rsidR="004D05F5" w:rsidRPr="005A2717">
        <w:rPr>
          <w:rFonts w:asciiTheme="minorHAnsi" w:eastAsia="Calibri" w:hAnsiTheme="minorHAnsi" w:cs="Calibri"/>
          <w:sz w:val="18"/>
          <w:szCs w:val="18"/>
        </w:rPr>
        <w:tab/>
      </w:r>
    </w:p>
    <w:p w14:paraId="4B02FCCE" w14:textId="77777777" w:rsidR="00777F24" w:rsidRPr="005D5311" w:rsidRDefault="00777F24" w:rsidP="0021167B">
      <w:pPr>
        <w:spacing w:before="1" w:line="200" w:lineRule="exact"/>
        <w:rPr>
          <w:sz w:val="17"/>
          <w:szCs w:val="17"/>
        </w:rPr>
      </w:pPr>
    </w:p>
    <w:p w14:paraId="4CA95A2E" w14:textId="77777777" w:rsidR="00777F24" w:rsidRDefault="007B7C69" w:rsidP="0021167B">
      <w:pPr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18"/>
          <w:szCs w:val="18"/>
        </w:rPr>
        <w:t xml:space="preserve">ATIONAL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4D05F5">
        <w:rPr>
          <w:rFonts w:ascii="Calibri" w:eastAsia="Calibri" w:hAnsi="Calibri" w:cs="Calibri"/>
          <w:b/>
          <w:sz w:val="18"/>
          <w:szCs w:val="18"/>
        </w:rPr>
        <w:t>AN</w:t>
      </w:r>
      <w:r>
        <w:rPr>
          <w:rFonts w:ascii="Calibri" w:eastAsia="Calibri" w:hAnsi="Calibri" w:cs="Calibri"/>
          <w:b/>
          <w:sz w:val="18"/>
          <w:szCs w:val="18"/>
        </w:rPr>
        <w:t>K</w:t>
      </w:r>
      <w:r w:rsidR="004D05F5">
        <w:rPr>
          <w:rFonts w:ascii="Calibri" w:eastAsia="Calibri" w:hAnsi="Calibri" w:cs="Calibri"/>
          <w:b/>
          <w:spacing w:val="-1"/>
          <w:sz w:val="18"/>
          <w:szCs w:val="18"/>
        </w:rPr>
        <w:t xml:space="preserve"> </w:t>
      </w:r>
      <w:r w:rsidR="00BC03D1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BC03D1">
        <w:rPr>
          <w:rFonts w:ascii="Calibri" w:eastAsia="Calibri" w:hAnsi="Calibri" w:cs="Calibri"/>
          <w:b/>
          <w:sz w:val="18"/>
          <w:szCs w:val="18"/>
        </w:rPr>
        <w:t>F</w:t>
      </w:r>
      <w:r w:rsidR="00BC03D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UBAI </w:t>
      </w:r>
      <w:r w:rsidR="004D05F5"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NBD</w:t>
      </w:r>
      <w:r w:rsidR="004D05F5"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185945">
        <w:rPr>
          <w:rFonts w:ascii="Calibri" w:eastAsia="Calibri" w:hAnsi="Calibri" w:cs="Calibri"/>
          <w:b/>
          <w:spacing w:val="-1"/>
          <w:sz w:val="18"/>
          <w:szCs w:val="18"/>
        </w:rPr>
        <w:t>JUL</w:t>
      </w:r>
      <w:r w:rsidR="00185945">
        <w:rPr>
          <w:rFonts w:ascii="Calibri" w:eastAsia="Calibri" w:hAnsi="Calibri" w:cs="Calibri"/>
          <w:b/>
        </w:rPr>
        <w:t xml:space="preserve">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5</w:t>
      </w:r>
      <w:r w:rsidR="00185945">
        <w:rPr>
          <w:rFonts w:ascii="Calibri" w:eastAsia="Calibri" w:hAnsi="Calibri" w:cs="Calibri"/>
          <w:b/>
        </w:rPr>
        <w:t xml:space="preserve"> </w:t>
      </w:r>
      <w:r w:rsidR="00185945">
        <w:rPr>
          <w:rFonts w:ascii="Calibri" w:eastAsia="Calibri" w:hAnsi="Calibri" w:cs="Calibri"/>
          <w:b/>
          <w:sz w:val="16"/>
          <w:szCs w:val="16"/>
        </w:rPr>
        <w:t>TO</w:t>
      </w:r>
      <w:r w:rsidR="00185945">
        <w:rPr>
          <w:rFonts w:ascii="Calibri" w:eastAsia="Calibri" w:hAnsi="Calibri" w:cs="Calibri"/>
          <w:b/>
        </w:rPr>
        <w:t xml:space="preserve"> </w:t>
      </w:r>
      <w:r w:rsidR="00185945" w:rsidRPr="000043E1">
        <w:rPr>
          <w:rFonts w:ascii="Calibri" w:eastAsia="Calibri" w:hAnsi="Calibri" w:cs="Calibri"/>
          <w:b/>
          <w:sz w:val="18"/>
          <w:szCs w:val="18"/>
        </w:rPr>
        <w:t xml:space="preserve">MAR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8</w:t>
      </w:r>
    </w:p>
    <w:p w14:paraId="17F56D68" w14:textId="77777777" w:rsidR="00777F24" w:rsidRDefault="007B7C69" w:rsidP="0021167B">
      <w:pPr>
        <w:spacing w:before="1" w:line="200" w:lineRule="exact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Senior Manager, Strategic Development Department</w:t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  <w:t>D</w:t>
      </w:r>
      <w:r w:rsidR="004D05F5">
        <w:rPr>
          <w:rFonts w:ascii="Calibri" w:eastAsia="Calibri" w:hAnsi="Calibri" w:cs="Calibri"/>
          <w:b/>
          <w:spacing w:val="1"/>
          <w:sz w:val="18"/>
          <w:szCs w:val="18"/>
        </w:rPr>
        <w:t>ub</w:t>
      </w:r>
      <w:r w:rsidR="004D05F5">
        <w:rPr>
          <w:rFonts w:ascii="Calibri" w:eastAsia="Calibri" w:hAnsi="Calibri" w:cs="Calibri"/>
          <w:b/>
          <w:sz w:val="18"/>
          <w:szCs w:val="18"/>
        </w:rPr>
        <w:t>ai,</w:t>
      </w:r>
      <w:r w:rsidR="004D05F5">
        <w:rPr>
          <w:rFonts w:ascii="Calibri" w:eastAsia="Calibri" w:hAnsi="Calibri" w:cs="Calibri"/>
          <w:b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UAE</w:t>
      </w:r>
    </w:p>
    <w:p w14:paraId="3D72E854" w14:textId="77777777" w:rsidR="009A2A4F" w:rsidRDefault="009A2A4F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 w:rsidRPr="009A2A4F">
        <w:rPr>
          <w:rFonts w:asciiTheme="minorHAnsi" w:eastAsia="Calibri" w:hAnsiTheme="minorHAnsi" w:cs="Calibri"/>
          <w:sz w:val="18"/>
          <w:szCs w:val="18"/>
        </w:rPr>
        <w:t xml:space="preserve">Led the </w:t>
      </w:r>
      <w:r w:rsidRPr="009A2A4F">
        <w:rPr>
          <w:rFonts w:asciiTheme="minorHAnsi" w:eastAsia="Calibri" w:hAnsiTheme="minorHAnsi" w:cs="Calibri"/>
          <w:b/>
          <w:i/>
          <w:sz w:val="18"/>
          <w:szCs w:val="18"/>
        </w:rPr>
        <w:t>M&amp;A</w:t>
      </w:r>
      <w:r w:rsidRPr="009A2A4F">
        <w:rPr>
          <w:rFonts w:asciiTheme="minorHAnsi" w:eastAsia="Calibri" w:hAnsiTheme="minorHAnsi" w:cs="Calibri"/>
          <w:sz w:val="18"/>
          <w:szCs w:val="18"/>
        </w:rPr>
        <w:t xml:space="preserve"> activity &amp; establishment of new </w:t>
      </w:r>
      <w:r w:rsidR="00A804B1">
        <w:rPr>
          <w:rFonts w:asciiTheme="minorHAnsi" w:eastAsia="Calibri" w:hAnsiTheme="minorHAnsi" w:cs="Calibri"/>
          <w:sz w:val="18"/>
          <w:szCs w:val="18"/>
        </w:rPr>
        <w:t xml:space="preserve">business/ </w:t>
      </w:r>
      <w:r w:rsidRPr="009A2A4F">
        <w:rPr>
          <w:rFonts w:asciiTheme="minorHAnsi" w:eastAsia="Calibri" w:hAnsiTheme="minorHAnsi" w:cs="Calibri"/>
          <w:sz w:val="18"/>
          <w:szCs w:val="18"/>
        </w:rPr>
        <w:t xml:space="preserve">product lines for the </w:t>
      </w:r>
      <w:r w:rsidRPr="009A2A4F">
        <w:rPr>
          <w:rFonts w:asciiTheme="minorHAnsi" w:eastAsia="Calibri" w:hAnsiTheme="minorHAnsi" w:cs="Calibri"/>
          <w:b/>
          <w:i/>
          <w:sz w:val="18"/>
          <w:szCs w:val="18"/>
        </w:rPr>
        <w:t>BANK</w:t>
      </w:r>
      <w:r w:rsidRPr="009A2A4F">
        <w:rPr>
          <w:rFonts w:asciiTheme="minorHAnsi" w:eastAsia="Calibri" w:hAnsiTheme="minorHAnsi" w:cs="Calibri"/>
          <w:sz w:val="18"/>
          <w:szCs w:val="18"/>
        </w:rPr>
        <w:t xml:space="preserve"> to diversify its presence</w:t>
      </w:r>
    </w:p>
    <w:p w14:paraId="7C47A52B" w14:textId="77777777" w:rsidR="009A2A4F" w:rsidRPr="009A2A4F" w:rsidRDefault="009A2A4F" w:rsidP="0021167B">
      <w:pPr>
        <w:pStyle w:val="ListParagraph"/>
        <w:numPr>
          <w:ilvl w:val="0"/>
          <w:numId w:val="15"/>
        </w:num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</w:pPr>
      <w:r>
        <w:rPr>
          <w:rFonts w:asciiTheme="minorHAnsi" w:eastAsia="Calibri" w:hAnsiTheme="minorHAnsi" w:cs="Calibri"/>
          <w:sz w:val="18"/>
          <w:szCs w:val="18"/>
        </w:rPr>
        <w:t xml:space="preserve">Key member of the team which carried out the </w:t>
      </w:r>
      <w:r w:rsidRPr="009A2A4F">
        <w:rPr>
          <w:rFonts w:asciiTheme="minorHAnsi" w:eastAsia="Calibri" w:hAnsiTheme="minorHAnsi" w:cs="Calibri"/>
          <w:b/>
          <w:i/>
          <w:sz w:val="18"/>
          <w:szCs w:val="18"/>
        </w:rPr>
        <w:t>merger</w:t>
      </w:r>
      <w:r>
        <w:rPr>
          <w:rFonts w:asciiTheme="minorHAnsi" w:eastAsia="Calibri" w:hAnsiTheme="minorHAnsi" w:cs="Calibri"/>
          <w:sz w:val="18"/>
          <w:szCs w:val="18"/>
        </w:rPr>
        <w:t xml:space="preserve"> between NBD </w:t>
      </w:r>
      <w:r w:rsidR="00142EE9">
        <w:rPr>
          <w:rFonts w:asciiTheme="minorHAnsi" w:eastAsia="Calibri" w:hAnsiTheme="minorHAnsi" w:cs="Calibri"/>
          <w:sz w:val="18"/>
          <w:szCs w:val="18"/>
        </w:rPr>
        <w:t xml:space="preserve">&amp; </w:t>
      </w:r>
      <w:r>
        <w:rPr>
          <w:rFonts w:asciiTheme="minorHAnsi" w:eastAsia="Calibri" w:hAnsiTheme="minorHAnsi" w:cs="Calibri"/>
          <w:sz w:val="18"/>
          <w:szCs w:val="18"/>
        </w:rPr>
        <w:t xml:space="preserve">Emirates Bank </w:t>
      </w:r>
      <w:r w:rsidR="006B438E">
        <w:rPr>
          <w:rFonts w:asciiTheme="minorHAnsi" w:eastAsia="Calibri" w:hAnsiTheme="minorHAnsi" w:cs="Calibri"/>
          <w:sz w:val="18"/>
          <w:szCs w:val="18"/>
        </w:rPr>
        <w:t xml:space="preserve">with combined market cap of </w:t>
      </w:r>
      <w:r w:rsidR="006B438E" w:rsidRPr="006B438E">
        <w:rPr>
          <w:rFonts w:asciiTheme="minorHAnsi" w:eastAsia="Calibri" w:hAnsiTheme="minorHAnsi" w:cs="Calibri"/>
          <w:b/>
          <w:i/>
          <w:sz w:val="18"/>
          <w:szCs w:val="18"/>
        </w:rPr>
        <w:t>$ 12 billion</w:t>
      </w:r>
    </w:p>
    <w:p w14:paraId="63986DD6" w14:textId="77777777" w:rsidR="00777F24" w:rsidRDefault="009A2A4F" w:rsidP="0021167B">
      <w:pPr>
        <w:spacing w:before="1" w:line="200" w:lineRule="exact"/>
        <w:rPr>
          <w:sz w:val="17"/>
          <w:szCs w:val="17"/>
        </w:rPr>
      </w:pPr>
      <w:r w:rsidRPr="005D5311">
        <w:rPr>
          <w:sz w:val="17"/>
          <w:szCs w:val="17"/>
        </w:rPr>
        <w:t xml:space="preserve"> </w:t>
      </w:r>
    </w:p>
    <w:p w14:paraId="6EA3E34F" w14:textId="1D4F0FCE" w:rsidR="00777F24" w:rsidRPr="00E000A0" w:rsidRDefault="004C1FBF" w:rsidP="0021167B">
      <w:pPr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PMG</w:t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 xml:space="preserve"> (</w:t>
      </w:r>
      <w:r w:rsidR="00E000A0" w:rsidRPr="00E000A0">
        <w:rPr>
          <w:rFonts w:ascii="Calibri" w:eastAsia="Calibri" w:hAnsi="Calibri" w:cs="Calibri"/>
          <w:b/>
          <w:sz w:val="18"/>
          <w:szCs w:val="18"/>
        </w:rPr>
        <w:t>Kuwait)</w:t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 xml:space="preserve">, </w:t>
      </w:r>
      <w:r w:rsidR="00E000A0">
        <w:rPr>
          <w:rFonts w:ascii="Calibri" w:eastAsia="Calibri" w:hAnsi="Calibri" w:cs="Calibri"/>
          <w:b/>
          <w:sz w:val="18"/>
          <w:szCs w:val="18"/>
        </w:rPr>
        <w:t>Senior Consultant, Corporate Finance</w:t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185945">
        <w:rPr>
          <w:rFonts w:ascii="Calibri" w:eastAsia="Calibri" w:hAnsi="Calibri" w:cs="Calibri"/>
          <w:b/>
          <w:spacing w:val="-1"/>
          <w:sz w:val="18"/>
          <w:szCs w:val="18"/>
        </w:rPr>
        <w:t xml:space="preserve">JUN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4</w:t>
      </w:r>
      <w:r w:rsidR="00185945">
        <w:rPr>
          <w:rFonts w:ascii="Calibri" w:eastAsia="Calibri" w:hAnsi="Calibri" w:cs="Calibri"/>
          <w:b/>
        </w:rPr>
        <w:t xml:space="preserve"> </w:t>
      </w:r>
      <w:r w:rsidR="00185945">
        <w:rPr>
          <w:rFonts w:ascii="Calibri" w:eastAsia="Calibri" w:hAnsi="Calibri" w:cs="Calibri"/>
          <w:b/>
          <w:sz w:val="16"/>
          <w:szCs w:val="16"/>
        </w:rPr>
        <w:t>TO</w:t>
      </w:r>
      <w:r w:rsidR="00185945">
        <w:rPr>
          <w:rFonts w:ascii="Calibri" w:eastAsia="Calibri" w:hAnsi="Calibri" w:cs="Calibri"/>
          <w:b/>
        </w:rPr>
        <w:t xml:space="preserve"> </w:t>
      </w:r>
      <w:r w:rsidR="00185945" w:rsidRPr="000043E1">
        <w:rPr>
          <w:rFonts w:ascii="Calibri" w:eastAsia="Calibri" w:hAnsi="Calibri" w:cs="Calibri"/>
          <w:b/>
          <w:sz w:val="18"/>
          <w:szCs w:val="18"/>
        </w:rPr>
        <w:t xml:space="preserve">JUN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5</w:t>
      </w:r>
    </w:p>
    <w:p w14:paraId="20542D9C" w14:textId="77777777" w:rsidR="00777F24" w:rsidRPr="004272F5" w:rsidRDefault="00777F24" w:rsidP="0021167B">
      <w:pPr>
        <w:spacing w:before="1" w:line="200" w:lineRule="exact"/>
        <w:rPr>
          <w:sz w:val="17"/>
          <w:szCs w:val="17"/>
        </w:rPr>
      </w:pPr>
    </w:p>
    <w:p w14:paraId="58668054" w14:textId="7472BF74" w:rsidR="00777F24" w:rsidRDefault="004064D5" w:rsidP="0021167B">
      <w:pPr>
        <w:spacing w:line="200" w:lineRule="exact"/>
        <w:ind w:lef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RNST &amp;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z w:val="18"/>
          <w:szCs w:val="18"/>
        </w:rPr>
        <w:t xml:space="preserve">OUNG /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 xml:space="preserve">RTHUR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NDERSEN</w:t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 xml:space="preserve"> (India), </w:t>
      </w:r>
      <w:r w:rsidR="00E000A0">
        <w:rPr>
          <w:rFonts w:ascii="Calibri" w:eastAsia="Calibri" w:hAnsi="Calibri" w:cs="Calibri"/>
          <w:b/>
          <w:sz w:val="18"/>
          <w:szCs w:val="18"/>
        </w:rPr>
        <w:t>Senior Associate, Corporate Finance</w:t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E000A0">
        <w:rPr>
          <w:rFonts w:ascii="Calibri" w:eastAsia="Calibri" w:hAnsi="Calibri" w:cs="Calibri"/>
          <w:b/>
          <w:spacing w:val="-1"/>
          <w:sz w:val="18"/>
          <w:szCs w:val="18"/>
        </w:rPr>
        <w:tab/>
      </w:r>
      <w:r w:rsidR="00185945">
        <w:rPr>
          <w:rFonts w:ascii="Calibri" w:eastAsia="Calibri" w:hAnsi="Calibri" w:cs="Calibri"/>
          <w:b/>
          <w:spacing w:val="-1"/>
          <w:sz w:val="18"/>
          <w:szCs w:val="18"/>
        </w:rPr>
        <w:t xml:space="preserve">MAY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00</w:t>
      </w:r>
      <w:r w:rsidR="00185945">
        <w:rPr>
          <w:rFonts w:ascii="Calibri" w:eastAsia="Calibri" w:hAnsi="Calibri" w:cs="Calibri"/>
          <w:b/>
        </w:rPr>
        <w:t xml:space="preserve"> </w:t>
      </w:r>
      <w:r w:rsidR="00185945">
        <w:rPr>
          <w:rFonts w:ascii="Calibri" w:eastAsia="Calibri" w:hAnsi="Calibri" w:cs="Calibri"/>
          <w:b/>
          <w:sz w:val="16"/>
          <w:szCs w:val="16"/>
        </w:rPr>
        <w:t>TO</w:t>
      </w:r>
      <w:r w:rsidR="00185945">
        <w:rPr>
          <w:rFonts w:ascii="Calibri" w:eastAsia="Calibri" w:hAnsi="Calibri" w:cs="Calibri"/>
          <w:b/>
        </w:rPr>
        <w:t xml:space="preserve"> </w:t>
      </w:r>
      <w:r w:rsidR="00185945" w:rsidRPr="000043E1">
        <w:rPr>
          <w:rFonts w:ascii="Calibri" w:eastAsia="Calibri" w:hAnsi="Calibri" w:cs="Calibri"/>
          <w:b/>
          <w:sz w:val="18"/>
          <w:szCs w:val="18"/>
        </w:rPr>
        <w:t xml:space="preserve">MAY </w:t>
      </w:r>
      <w:r w:rsidR="004D05F5">
        <w:rPr>
          <w:rFonts w:ascii="Calibri" w:eastAsia="Calibri" w:hAnsi="Calibri" w:cs="Calibri"/>
          <w:b/>
        </w:rPr>
        <w:t>2</w:t>
      </w:r>
      <w:r w:rsidR="004D05F5">
        <w:rPr>
          <w:rFonts w:ascii="Calibri" w:eastAsia="Calibri" w:hAnsi="Calibri" w:cs="Calibri"/>
          <w:b/>
          <w:spacing w:val="-1"/>
        </w:rPr>
        <w:t>0</w:t>
      </w:r>
      <w:r w:rsidR="004D05F5">
        <w:rPr>
          <w:rFonts w:ascii="Calibri" w:eastAsia="Calibri" w:hAnsi="Calibri" w:cs="Calibri"/>
          <w:b/>
        </w:rPr>
        <w:t>0</w:t>
      </w:r>
      <w:r w:rsidR="001C4FC5">
        <w:rPr>
          <w:rFonts w:ascii="Calibri" w:eastAsia="Calibri" w:hAnsi="Calibri" w:cs="Calibri"/>
          <w:b/>
        </w:rPr>
        <w:t>4</w:t>
      </w:r>
    </w:p>
    <w:p w14:paraId="20154154" w14:textId="77777777" w:rsidR="00BE0298" w:rsidRPr="00BE0298" w:rsidRDefault="00BE0298" w:rsidP="0021167B">
      <w:pPr>
        <w:spacing w:before="10" w:line="200" w:lineRule="exact"/>
        <w:rPr>
          <w:rFonts w:asciiTheme="minorHAnsi" w:eastAsia="Calibri" w:hAnsiTheme="minorHAnsi" w:cs="Calibri"/>
          <w:sz w:val="18"/>
          <w:szCs w:val="18"/>
        </w:rPr>
        <w:sectPr w:rsidR="00BE0298" w:rsidRPr="00BE0298">
          <w:type w:val="continuous"/>
          <w:pgSz w:w="11920" w:h="16840"/>
          <w:pgMar w:top="1080" w:right="540" w:bottom="280" w:left="520" w:header="720" w:footer="720" w:gutter="0"/>
          <w:cols w:space="720"/>
        </w:sectPr>
      </w:pPr>
    </w:p>
    <w:p w14:paraId="6A77F30D" w14:textId="32BC129B" w:rsidR="00777F24" w:rsidRDefault="008402BC">
      <w:pPr>
        <w:spacing w:before="13" w:line="22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>
        <w:rPr>
          <w:noProof/>
          <w:sz w:val="22"/>
          <w:szCs w:val="22"/>
        </w:rPr>
        <w:drawing>
          <wp:inline distT="0" distB="0" distL="0" distR="0" wp14:anchorId="74228605" wp14:editId="6B7C531E">
            <wp:extent cx="6798945" cy="25400"/>
            <wp:effectExtent l="0" t="0" r="825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945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3B20" w14:textId="274A2B7F" w:rsidR="00777F24" w:rsidRDefault="004D05F5">
      <w:pPr>
        <w:spacing w:before="11"/>
        <w:ind w:left="2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Key Transa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 / Assignments / In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tiatives</w:t>
      </w:r>
    </w:p>
    <w:p w14:paraId="1B4D08B4" w14:textId="77777777" w:rsidR="00777F24" w:rsidRDefault="00777F24" w:rsidP="0021167B">
      <w:pPr>
        <w:spacing w:before="3" w:line="200" w:lineRule="exact"/>
        <w:rPr>
          <w:sz w:val="10"/>
          <w:szCs w:val="10"/>
        </w:rPr>
      </w:pPr>
    </w:p>
    <w:p w14:paraId="75539F34" w14:textId="77777777" w:rsidR="000D3DDC" w:rsidRDefault="000D3DDC" w:rsidP="0021167B">
      <w:pPr>
        <w:spacing w:before="17" w:after="60" w:line="200" w:lineRule="exact"/>
        <w:ind w:left="230"/>
        <w:rPr>
          <w:rFonts w:ascii="Calibri" w:eastAsia="Calibri" w:hAnsi="Calibri" w:cs="Calibri"/>
          <w:b/>
          <w:sz w:val="17"/>
          <w:szCs w:val="17"/>
        </w:rPr>
      </w:pPr>
      <w:r>
        <w:rPr>
          <w:rFonts w:ascii="Calibri" w:eastAsia="Calibri" w:hAnsi="Calibri" w:cs="Calibri"/>
          <w:b/>
          <w:sz w:val="21"/>
          <w:szCs w:val="21"/>
        </w:rPr>
        <w:t>F</w:t>
      </w:r>
      <w:r>
        <w:rPr>
          <w:rFonts w:ascii="Calibri" w:eastAsia="Calibri" w:hAnsi="Calibri" w:cs="Calibri"/>
          <w:b/>
          <w:sz w:val="17"/>
          <w:szCs w:val="17"/>
        </w:rPr>
        <w:t>U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>N</w:t>
      </w:r>
      <w:r>
        <w:rPr>
          <w:rFonts w:ascii="Calibri" w:eastAsia="Calibri" w:hAnsi="Calibri" w:cs="Calibri"/>
          <w:b/>
          <w:sz w:val="17"/>
          <w:szCs w:val="17"/>
        </w:rPr>
        <w:t>D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b/>
          <w:sz w:val="17"/>
          <w:szCs w:val="17"/>
        </w:rPr>
        <w:t>AI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>S</w:t>
      </w:r>
      <w:r>
        <w:rPr>
          <w:rFonts w:ascii="Calibri" w:eastAsia="Calibri" w:hAnsi="Calibri" w:cs="Calibri"/>
          <w:b/>
          <w:sz w:val="17"/>
          <w:szCs w:val="17"/>
        </w:rPr>
        <w:t>I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b/>
          <w:sz w:val="17"/>
          <w:szCs w:val="17"/>
        </w:rPr>
        <w:t>G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>N</w:t>
      </w:r>
      <w:r>
        <w:rPr>
          <w:rFonts w:ascii="Calibri" w:eastAsia="Calibri" w:hAnsi="Calibri" w:cs="Calibri"/>
          <w:b/>
          <w:sz w:val="17"/>
          <w:szCs w:val="17"/>
        </w:rPr>
        <w:t>ITIAT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>I</w:t>
      </w:r>
      <w:r>
        <w:rPr>
          <w:rFonts w:ascii="Calibri" w:eastAsia="Calibri" w:hAnsi="Calibri" w:cs="Calibri"/>
          <w:b/>
          <w:sz w:val="17"/>
          <w:szCs w:val="17"/>
        </w:rPr>
        <w:t>VES</w:t>
      </w:r>
    </w:p>
    <w:tbl>
      <w:tblPr>
        <w:tblStyle w:val="TableGrid"/>
        <w:tblW w:w="0" w:type="auto"/>
        <w:tblInd w:w="230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70"/>
        <w:gridCol w:w="6200"/>
        <w:gridCol w:w="840"/>
        <w:gridCol w:w="1155"/>
        <w:gridCol w:w="1215"/>
      </w:tblGrid>
      <w:tr w:rsidR="00E0600F" w14:paraId="25E8FF9D" w14:textId="77777777" w:rsidTr="007649D5">
        <w:trPr>
          <w:trHeight w:val="28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40F887A" w14:textId="77777777" w:rsidR="00E0600F" w:rsidRDefault="00E0600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2F36A18" w14:textId="77777777" w:rsidR="00E0600F" w:rsidRDefault="00E0600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mmary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F39CFEB" w14:textId="77777777" w:rsidR="00E0600F" w:rsidRDefault="00E0600F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unt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7EA42DC" w14:textId="77777777" w:rsidR="00E0600F" w:rsidRDefault="00E0600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gion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113F69E" w14:textId="77777777" w:rsidR="00E0600F" w:rsidRDefault="00E0600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ctor</w:t>
            </w:r>
          </w:p>
        </w:tc>
      </w:tr>
      <w:tr w:rsidR="005D4EA2" w14:paraId="5A0B14E2" w14:textId="77777777" w:rsidTr="0036165D"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76A2F962" w14:textId="4D3DDCF4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 Dilution</w:t>
            </w:r>
          </w:p>
        </w:tc>
        <w:tc>
          <w:tcPr>
            <w:tcW w:w="6200" w:type="dxa"/>
            <w:tcBorders>
              <w:top w:val="single" w:sz="4" w:space="0" w:color="auto"/>
            </w:tcBorders>
            <w:vAlign w:val="center"/>
          </w:tcPr>
          <w:p w14:paraId="65460C27" w14:textId="46598387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Led strategic sale </w:t>
            </w:r>
            <w:r w:rsidRPr="002C69D8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(leading global PE firm)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of c.20% equity stake at holding company 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4B4D0F35" w14:textId="6FCD7BE4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$350M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64D3254" w14:textId="38B7E4B2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3A90A4B2" w14:textId="3AB49F76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Real Estate</w:t>
            </w:r>
          </w:p>
        </w:tc>
      </w:tr>
      <w:tr w:rsidR="005D4EA2" w14:paraId="3F0CFCBD" w14:textId="77777777" w:rsidTr="00DF3464">
        <w:tc>
          <w:tcPr>
            <w:tcW w:w="1470" w:type="dxa"/>
            <w:vAlign w:val="center"/>
          </w:tcPr>
          <w:p w14:paraId="79D7B2E9" w14:textId="117D9218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 Dilution</w:t>
            </w:r>
          </w:p>
        </w:tc>
        <w:tc>
          <w:tcPr>
            <w:tcW w:w="6200" w:type="dxa"/>
            <w:vAlign w:val="center"/>
          </w:tcPr>
          <w:p w14:paraId="62F78A35" w14:textId="39D1CC07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Led strategic sale </w:t>
            </w:r>
            <w:r w:rsidRPr="002C69D8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(leading global PE firm in Real Estate/Infrastructure)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>of c.50% equity stake in a real estate project</w:t>
            </w:r>
          </w:p>
        </w:tc>
        <w:tc>
          <w:tcPr>
            <w:tcW w:w="840" w:type="dxa"/>
            <w:vAlign w:val="center"/>
          </w:tcPr>
          <w:p w14:paraId="4D7DECF1" w14:textId="79AA5D6A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$350M</w:t>
            </w:r>
          </w:p>
        </w:tc>
        <w:tc>
          <w:tcPr>
            <w:tcW w:w="1155" w:type="dxa"/>
            <w:vAlign w:val="center"/>
          </w:tcPr>
          <w:p w14:paraId="72F7C3A5" w14:textId="6ADE220E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261998F0" w14:textId="73148C52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Real Estate</w:t>
            </w:r>
          </w:p>
        </w:tc>
      </w:tr>
      <w:tr w:rsidR="005D4EA2" w14:paraId="1A02DA7E" w14:textId="77777777" w:rsidTr="00DF3464">
        <w:tc>
          <w:tcPr>
            <w:tcW w:w="1470" w:type="dxa"/>
            <w:vAlign w:val="center"/>
          </w:tcPr>
          <w:p w14:paraId="037E3824" w14:textId="2AB42144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 Dilution</w:t>
            </w:r>
          </w:p>
        </w:tc>
        <w:tc>
          <w:tcPr>
            <w:tcW w:w="6200" w:type="dxa"/>
            <w:vAlign w:val="center"/>
          </w:tcPr>
          <w:p w14:paraId="1C3C6C10" w14:textId="7F1244D2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Led strategic equity sale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 xml:space="preserve">(leading global PE firms) </w:t>
            </w:r>
            <w:r>
              <w:rPr>
                <w:rFonts w:ascii="Calibri" w:eastAsia="Calibri" w:hAnsi="Calibri"/>
                <w:sz w:val="18"/>
                <w:szCs w:val="18"/>
              </w:rPr>
              <w:t>for cement business</w:t>
            </w:r>
          </w:p>
        </w:tc>
        <w:tc>
          <w:tcPr>
            <w:tcW w:w="840" w:type="dxa"/>
            <w:vAlign w:val="center"/>
          </w:tcPr>
          <w:p w14:paraId="550A5104" w14:textId="13745A93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$300M</w:t>
            </w:r>
          </w:p>
        </w:tc>
        <w:tc>
          <w:tcPr>
            <w:tcW w:w="1155" w:type="dxa"/>
            <w:vAlign w:val="center"/>
          </w:tcPr>
          <w:p w14:paraId="07D2F0EE" w14:textId="6FE194AB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India/ China/ UAE</w:t>
            </w:r>
          </w:p>
        </w:tc>
        <w:tc>
          <w:tcPr>
            <w:tcW w:w="1215" w:type="dxa"/>
            <w:vAlign w:val="center"/>
          </w:tcPr>
          <w:p w14:paraId="42719235" w14:textId="00542C26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Cement</w:t>
            </w:r>
          </w:p>
        </w:tc>
      </w:tr>
      <w:tr w:rsidR="005D4EA2" w14:paraId="3EF80487" w14:textId="77777777" w:rsidTr="00DF3464">
        <w:tc>
          <w:tcPr>
            <w:tcW w:w="1470" w:type="dxa"/>
            <w:vAlign w:val="center"/>
          </w:tcPr>
          <w:p w14:paraId="0911E3E8" w14:textId="644E903C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Corporate Debt</w:t>
            </w:r>
          </w:p>
        </w:tc>
        <w:tc>
          <w:tcPr>
            <w:tcW w:w="6200" w:type="dxa"/>
            <w:vAlign w:val="center"/>
          </w:tcPr>
          <w:p w14:paraId="0E60F8CD" w14:textId="66A09479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Raised corporate debt </w:t>
            </w:r>
            <w:r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(UAE/ Indian banks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for real estate business</w:t>
            </w:r>
          </w:p>
        </w:tc>
        <w:tc>
          <w:tcPr>
            <w:tcW w:w="840" w:type="dxa"/>
            <w:vAlign w:val="center"/>
          </w:tcPr>
          <w:p w14:paraId="393588D2" w14:textId="1F9BBD87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$170M</w:t>
            </w:r>
          </w:p>
        </w:tc>
        <w:tc>
          <w:tcPr>
            <w:tcW w:w="1155" w:type="dxa"/>
            <w:vAlign w:val="center"/>
          </w:tcPr>
          <w:p w14:paraId="55CEAA8B" w14:textId="2C604B45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UAE/ India</w:t>
            </w:r>
          </w:p>
        </w:tc>
        <w:tc>
          <w:tcPr>
            <w:tcW w:w="1215" w:type="dxa"/>
            <w:vAlign w:val="center"/>
          </w:tcPr>
          <w:p w14:paraId="7471708F" w14:textId="43F8B405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Real Estate</w:t>
            </w:r>
          </w:p>
        </w:tc>
      </w:tr>
      <w:tr w:rsidR="005D4EA2" w14:paraId="628B1E30" w14:textId="77777777" w:rsidTr="00DF3464">
        <w:tc>
          <w:tcPr>
            <w:tcW w:w="1470" w:type="dxa"/>
            <w:vAlign w:val="center"/>
          </w:tcPr>
          <w:p w14:paraId="3EBE5D79" w14:textId="3994579C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Corporate Debt</w:t>
            </w:r>
          </w:p>
        </w:tc>
        <w:tc>
          <w:tcPr>
            <w:tcW w:w="6200" w:type="dxa"/>
            <w:vAlign w:val="center"/>
          </w:tcPr>
          <w:p w14:paraId="2814D1FC" w14:textId="7BC0E6F0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Raised corporate debt </w:t>
            </w:r>
            <w:r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(UAE banks)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real estate business for purchase of land</w:t>
            </w:r>
          </w:p>
        </w:tc>
        <w:tc>
          <w:tcPr>
            <w:tcW w:w="840" w:type="dxa"/>
            <w:vAlign w:val="center"/>
          </w:tcPr>
          <w:p w14:paraId="41C88105" w14:textId="6E62040B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$272M</w:t>
            </w:r>
          </w:p>
        </w:tc>
        <w:tc>
          <w:tcPr>
            <w:tcW w:w="1155" w:type="dxa"/>
            <w:vAlign w:val="center"/>
          </w:tcPr>
          <w:p w14:paraId="440A79CD" w14:textId="1B39BECC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60EF9745" w14:textId="2D058504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Real Estate</w:t>
            </w:r>
          </w:p>
        </w:tc>
      </w:tr>
      <w:tr w:rsidR="005D4EA2" w14:paraId="04FAC3AB" w14:textId="77777777" w:rsidTr="00DF3464">
        <w:tc>
          <w:tcPr>
            <w:tcW w:w="1470" w:type="dxa"/>
            <w:vAlign w:val="center"/>
          </w:tcPr>
          <w:p w14:paraId="762D023B" w14:textId="118B5159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Project Finance</w:t>
            </w:r>
          </w:p>
        </w:tc>
        <w:tc>
          <w:tcPr>
            <w:tcW w:w="6200" w:type="dxa"/>
            <w:vAlign w:val="center"/>
          </w:tcPr>
          <w:p w14:paraId="37BB935C" w14:textId="64543045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Raised project finance </w:t>
            </w:r>
            <w:r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(Indian bank)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real estate projects</w:t>
            </w:r>
          </w:p>
        </w:tc>
        <w:tc>
          <w:tcPr>
            <w:tcW w:w="840" w:type="dxa"/>
            <w:vAlign w:val="center"/>
          </w:tcPr>
          <w:p w14:paraId="32110910" w14:textId="24A6EF07" w:rsidR="005D4EA2" w:rsidRDefault="005D4EA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$78M</w:t>
            </w:r>
          </w:p>
        </w:tc>
        <w:tc>
          <w:tcPr>
            <w:tcW w:w="1155" w:type="dxa"/>
            <w:vAlign w:val="center"/>
          </w:tcPr>
          <w:p w14:paraId="52958015" w14:textId="53D3ED2A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4C5F743A" w14:textId="62E3F69F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Real Estate</w:t>
            </w:r>
          </w:p>
        </w:tc>
      </w:tr>
      <w:tr w:rsidR="005D4EA2" w14:paraId="0EEC57CA" w14:textId="77777777" w:rsidTr="00DF3464">
        <w:tc>
          <w:tcPr>
            <w:tcW w:w="1470" w:type="dxa"/>
            <w:vAlign w:val="center"/>
          </w:tcPr>
          <w:p w14:paraId="23312E7F" w14:textId="69CF4A4A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Project Finance/ Export Credit</w:t>
            </w:r>
          </w:p>
        </w:tc>
        <w:tc>
          <w:tcPr>
            <w:tcW w:w="6200" w:type="dxa"/>
            <w:vAlign w:val="center"/>
          </w:tcPr>
          <w:p w14:paraId="30D17A88" w14:textId="2EF45C96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Led project debt raising </w:t>
            </w:r>
            <w:r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(UAE/ Indian banks)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cement/ fiberglass business</w:t>
            </w:r>
          </w:p>
        </w:tc>
        <w:tc>
          <w:tcPr>
            <w:tcW w:w="840" w:type="dxa"/>
            <w:vAlign w:val="center"/>
          </w:tcPr>
          <w:p w14:paraId="6F567651" w14:textId="40C4A961" w:rsidR="005D4EA2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$225M</w:t>
            </w:r>
          </w:p>
        </w:tc>
        <w:tc>
          <w:tcPr>
            <w:tcW w:w="1155" w:type="dxa"/>
            <w:vAlign w:val="center"/>
          </w:tcPr>
          <w:p w14:paraId="6305E321" w14:textId="28104B5C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UAE/ Africa</w:t>
            </w:r>
          </w:p>
        </w:tc>
        <w:tc>
          <w:tcPr>
            <w:tcW w:w="1215" w:type="dxa"/>
            <w:vAlign w:val="center"/>
          </w:tcPr>
          <w:p w14:paraId="73E763CB" w14:textId="5773A948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Cement/ Fibreglass</w:t>
            </w:r>
          </w:p>
        </w:tc>
      </w:tr>
      <w:tr w:rsidR="005D4EA2" w14:paraId="48B4457D" w14:textId="77777777" w:rsidTr="00DF3464">
        <w:tc>
          <w:tcPr>
            <w:tcW w:w="1470" w:type="dxa"/>
            <w:vAlign w:val="center"/>
          </w:tcPr>
          <w:p w14:paraId="197D0A59" w14:textId="198750B3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Debt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efinan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200" w:type="dxa"/>
            <w:vAlign w:val="center"/>
          </w:tcPr>
          <w:p w14:paraId="6D02A716" w14:textId="7976AFF8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Refinan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(with additional top up) of debt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(UAE Bank)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availed 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purchase of land </w:t>
            </w:r>
          </w:p>
        </w:tc>
        <w:tc>
          <w:tcPr>
            <w:tcW w:w="840" w:type="dxa"/>
            <w:vAlign w:val="center"/>
          </w:tcPr>
          <w:p w14:paraId="19D0DE05" w14:textId="7C6BA44D" w:rsidR="005D4EA2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$450M</w:t>
            </w:r>
          </w:p>
        </w:tc>
        <w:tc>
          <w:tcPr>
            <w:tcW w:w="1155" w:type="dxa"/>
            <w:vAlign w:val="center"/>
          </w:tcPr>
          <w:p w14:paraId="7CE2365C" w14:textId="1CB54EA7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0D4C71BE" w14:textId="278CD60A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Real Estate</w:t>
            </w:r>
          </w:p>
        </w:tc>
      </w:tr>
      <w:tr w:rsidR="005D4EA2" w14:paraId="009CD577" w14:textId="77777777" w:rsidTr="00DF3464">
        <w:tc>
          <w:tcPr>
            <w:tcW w:w="1470" w:type="dxa"/>
            <w:vAlign w:val="center"/>
          </w:tcPr>
          <w:p w14:paraId="46DAA07B" w14:textId="3EADB634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Debt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efinan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200" w:type="dxa"/>
            <w:vAlign w:val="center"/>
          </w:tcPr>
          <w:p w14:paraId="4C4B60E1" w14:textId="40F35AEB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Acquisition debt refinancing </w:t>
            </w:r>
            <w:r>
              <w:rPr>
                <w:rFonts w:asciiTheme="minorHAnsi" w:eastAsia="Calibri" w:hAnsiTheme="minorHAnsi"/>
                <w:b/>
                <w:i/>
                <w:sz w:val="18"/>
                <w:szCs w:val="18"/>
              </w:rPr>
              <w:t>(Indian/ Middle Eastern/ Global Banks)</w:t>
            </w:r>
            <w:r>
              <w:rPr>
                <w:rFonts w:asciiTheme="minorHAnsi" w:eastAsia="Calibri" w:hAnsiTheme="minorHAns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European fibreglass business</w:t>
            </w:r>
          </w:p>
        </w:tc>
        <w:tc>
          <w:tcPr>
            <w:tcW w:w="840" w:type="dxa"/>
            <w:vAlign w:val="center"/>
          </w:tcPr>
          <w:p w14:paraId="02D07B8C" w14:textId="6AFC92A7" w:rsidR="005D4EA2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$270M</w:t>
            </w:r>
          </w:p>
        </w:tc>
        <w:tc>
          <w:tcPr>
            <w:tcW w:w="1155" w:type="dxa"/>
            <w:vAlign w:val="center"/>
          </w:tcPr>
          <w:p w14:paraId="13205B3D" w14:textId="7E9FBEEF" w:rsidR="005D4EA2" w:rsidRDefault="005D4EA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India/ Europe </w:t>
            </w:r>
          </w:p>
        </w:tc>
        <w:tc>
          <w:tcPr>
            <w:tcW w:w="1215" w:type="dxa"/>
            <w:vAlign w:val="center"/>
          </w:tcPr>
          <w:p w14:paraId="5B590189" w14:textId="56A7831E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Fibreglass</w:t>
            </w:r>
          </w:p>
        </w:tc>
      </w:tr>
      <w:tr w:rsidR="005D4EA2" w14:paraId="4B076BC0" w14:textId="77777777" w:rsidTr="00DF3464">
        <w:tc>
          <w:tcPr>
            <w:tcW w:w="1470" w:type="dxa"/>
            <w:vAlign w:val="center"/>
          </w:tcPr>
          <w:p w14:paraId="1BB5F0E7" w14:textId="77AE8137" w:rsidR="005D4EA2" w:rsidRPr="00E0600F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Debt Restructuring</w:t>
            </w:r>
          </w:p>
        </w:tc>
        <w:tc>
          <w:tcPr>
            <w:tcW w:w="6200" w:type="dxa"/>
            <w:vAlign w:val="center"/>
          </w:tcPr>
          <w:p w14:paraId="2DE78A03" w14:textId="231204EA" w:rsidR="005D4EA2" w:rsidRPr="00E0600F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Restructured entire debt </w:t>
            </w:r>
            <w:r w:rsidRPr="00F30CEE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(Middle Eastern/ Indian/Global banks</w:t>
            </w:r>
            <w:r w:rsidRPr="00F30CEE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of Dubai Group with 45 banks</w:t>
            </w:r>
          </w:p>
        </w:tc>
        <w:tc>
          <w:tcPr>
            <w:tcW w:w="840" w:type="dxa"/>
            <w:vAlign w:val="center"/>
          </w:tcPr>
          <w:p w14:paraId="26A66DFE" w14:textId="64BBFDF1" w:rsidR="005D4EA2" w:rsidRPr="00E0600F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$10B</w:t>
            </w:r>
          </w:p>
        </w:tc>
        <w:tc>
          <w:tcPr>
            <w:tcW w:w="1155" w:type="dxa"/>
            <w:vAlign w:val="center"/>
          </w:tcPr>
          <w:p w14:paraId="59D683C0" w14:textId="66EC173D" w:rsidR="005D4EA2" w:rsidRPr="00E0600F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1589301C" w14:textId="7B8FE13D" w:rsidR="005D4EA2" w:rsidRPr="00E0600F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Investment</w:t>
            </w:r>
          </w:p>
        </w:tc>
      </w:tr>
      <w:tr w:rsidR="005D4EA2" w14:paraId="2D08B257" w14:textId="77777777" w:rsidTr="00DF3464">
        <w:tc>
          <w:tcPr>
            <w:tcW w:w="1470" w:type="dxa"/>
            <w:vAlign w:val="center"/>
          </w:tcPr>
          <w:p w14:paraId="54902131" w14:textId="77777777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Corporate Debt</w:t>
            </w:r>
          </w:p>
          <w:p w14:paraId="60D05FF4" w14:textId="38562D11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Restructuring</w:t>
            </w:r>
          </w:p>
        </w:tc>
        <w:tc>
          <w:tcPr>
            <w:tcW w:w="6200" w:type="dxa"/>
            <w:vAlign w:val="center"/>
          </w:tcPr>
          <w:p w14:paraId="34FE03A9" w14:textId="26838FF0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Corporate debt restructuring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(Indian Banks)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Indian cement business with 19 lenders</w:t>
            </w:r>
          </w:p>
        </w:tc>
        <w:tc>
          <w:tcPr>
            <w:tcW w:w="840" w:type="dxa"/>
            <w:vAlign w:val="center"/>
          </w:tcPr>
          <w:p w14:paraId="0FDF3314" w14:textId="46C2B3D7" w:rsidR="005D4EA2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$500M</w:t>
            </w:r>
          </w:p>
        </w:tc>
        <w:tc>
          <w:tcPr>
            <w:tcW w:w="1155" w:type="dxa"/>
            <w:vAlign w:val="center"/>
          </w:tcPr>
          <w:p w14:paraId="00B74117" w14:textId="04A31306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1215" w:type="dxa"/>
            <w:vAlign w:val="center"/>
          </w:tcPr>
          <w:p w14:paraId="1148B306" w14:textId="26FD9FD0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Cement</w:t>
            </w:r>
          </w:p>
        </w:tc>
      </w:tr>
      <w:tr w:rsidR="005D4EA2" w14:paraId="0D93A359" w14:textId="77777777" w:rsidTr="00DF3464">
        <w:tc>
          <w:tcPr>
            <w:tcW w:w="1470" w:type="dxa"/>
            <w:vAlign w:val="center"/>
          </w:tcPr>
          <w:p w14:paraId="41AE8BAF" w14:textId="7C718AB6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Debt Restructuring</w:t>
            </w:r>
          </w:p>
        </w:tc>
        <w:tc>
          <w:tcPr>
            <w:tcW w:w="6200" w:type="dxa"/>
            <w:vAlign w:val="center"/>
          </w:tcPr>
          <w:p w14:paraId="60319320" w14:textId="70B2E8B5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a consultant restructured debt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(Indian Banks)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for a leading textile group in India</w:t>
            </w:r>
          </w:p>
        </w:tc>
        <w:tc>
          <w:tcPr>
            <w:tcW w:w="840" w:type="dxa"/>
            <w:vAlign w:val="center"/>
          </w:tcPr>
          <w:p w14:paraId="68E60CFD" w14:textId="140E3722" w:rsidR="005D4EA2" w:rsidRDefault="005D4EA2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$1000M</w:t>
            </w:r>
          </w:p>
        </w:tc>
        <w:tc>
          <w:tcPr>
            <w:tcW w:w="1155" w:type="dxa"/>
            <w:vAlign w:val="center"/>
          </w:tcPr>
          <w:p w14:paraId="5C8D21FF" w14:textId="5F6EF7CF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1215" w:type="dxa"/>
            <w:vAlign w:val="center"/>
          </w:tcPr>
          <w:p w14:paraId="2D5E168B" w14:textId="24AC827D" w:rsidR="005D4EA2" w:rsidRDefault="005D4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Textile</w:t>
            </w:r>
          </w:p>
        </w:tc>
      </w:tr>
    </w:tbl>
    <w:p w14:paraId="73EE406E" w14:textId="77777777" w:rsidR="00DF3464" w:rsidRDefault="00DF3464" w:rsidP="0021167B">
      <w:pPr>
        <w:spacing w:line="200" w:lineRule="exact"/>
        <w:ind w:left="230"/>
        <w:rPr>
          <w:rFonts w:ascii="Calibri" w:eastAsia="Calibri" w:hAnsi="Calibri" w:cs="Calibri"/>
          <w:b/>
          <w:sz w:val="21"/>
          <w:szCs w:val="21"/>
        </w:rPr>
      </w:pPr>
    </w:p>
    <w:p w14:paraId="162AB785" w14:textId="2F190C19" w:rsidR="00EC7EE9" w:rsidRDefault="00EC7EE9" w:rsidP="0021167B">
      <w:pPr>
        <w:spacing w:before="17" w:after="60" w:line="200" w:lineRule="exact"/>
        <w:ind w:left="230"/>
        <w:rPr>
          <w:rFonts w:ascii="Calibri" w:eastAsia="Calibri" w:hAnsi="Calibri" w:cs="Calibri"/>
          <w:b/>
          <w:sz w:val="17"/>
          <w:szCs w:val="17"/>
        </w:rPr>
      </w:pPr>
      <w:r>
        <w:rPr>
          <w:rFonts w:ascii="Calibri" w:eastAsia="Calibri" w:hAnsi="Calibri" w:cs="Calibri"/>
          <w:b/>
          <w:sz w:val="21"/>
          <w:szCs w:val="21"/>
        </w:rPr>
        <w:t>P</w:t>
      </w:r>
      <w:r>
        <w:rPr>
          <w:rFonts w:ascii="Calibri" w:eastAsia="Calibri" w:hAnsi="Calibri" w:cs="Calibri"/>
          <w:b/>
          <w:sz w:val="17"/>
          <w:szCs w:val="17"/>
        </w:rPr>
        <w:t>RIVATE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b/>
          <w:sz w:val="17"/>
          <w:szCs w:val="17"/>
        </w:rPr>
        <w:t>QUITY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>NVESTMENTS</w:t>
      </w:r>
      <w:r w:rsidR="00EA3028">
        <w:rPr>
          <w:rFonts w:ascii="Calibri" w:eastAsia="Calibri" w:hAnsi="Calibri" w:cs="Calibri"/>
          <w:b/>
          <w:spacing w:val="1"/>
          <w:sz w:val="17"/>
          <w:szCs w:val="17"/>
        </w:rPr>
        <w:t xml:space="preserve">/ </w:t>
      </w:r>
      <w:r w:rsidR="00EA3028">
        <w:rPr>
          <w:rFonts w:ascii="Calibri" w:eastAsia="Calibri" w:hAnsi="Calibri"/>
          <w:b/>
          <w:spacing w:val="1"/>
          <w:sz w:val="21"/>
          <w:szCs w:val="21"/>
        </w:rPr>
        <w:t>E</w:t>
      </w:r>
      <w:r w:rsidR="00EA3028">
        <w:rPr>
          <w:rFonts w:ascii="Calibri" w:eastAsia="Calibri" w:hAnsi="Calibri"/>
          <w:b/>
          <w:sz w:val="17"/>
          <w:szCs w:val="17"/>
        </w:rPr>
        <w:t>XITS</w:t>
      </w:r>
    </w:p>
    <w:tbl>
      <w:tblPr>
        <w:tblStyle w:val="TableGrid"/>
        <w:tblW w:w="0" w:type="auto"/>
        <w:tblInd w:w="230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73"/>
        <w:gridCol w:w="4512"/>
        <w:gridCol w:w="990"/>
        <w:gridCol w:w="810"/>
        <w:gridCol w:w="2030"/>
        <w:gridCol w:w="1165"/>
      </w:tblGrid>
      <w:tr w:rsidR="0036165D" w14:paraId="77CB71C5" w14:textId="77777777" w:rsidTr="00FF3BF7"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FCF3105" w14:textId="77777777" w:rsidR="0036165D" w:rsidRDefault="0036165D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A988680" w14:textId="77777777" w:rsidR="0036165D" w:rsidRDefault="0036165D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mmary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86CB5BD" w14:textId="77777777" w:rsidR="0036165D" w:rsidRDefault="0036165D" w:rsidP="0021167B">
            <w:pPr>
              <w:spacing w:line="200" w:lineRule="exact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Invested</w:t>
            </w:r>
            <w:r w:rsidR="006F0061">
              <w:rPr>
                <w:rFonts w:ascii="Calibri" w:eastAsia="Calibri" w:hAnsi="Calibri" w:cs="Calibri"/>
                <w:b/>
                <w:sz w:val="18"/>
                <w:szCs w:val="18"/>
              </w:rPr>
              <w:t>/ Exit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84FA4F" w14:textId="77777777" w:rsidR="0036165D" w:rsidRDefault="0036165D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183A30E" w14:textId="77777777" w:rsidR="0036165D" w:rsidRDefault="0036165D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gion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21341AD" w14:textId="77777777" w:rsidR="0036165D" w:rsidRDefault="0036165D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ctor</w:t>
            </w:r>
          </w:p>
        </w:tc>
      </w:tr>
      <w:tr w:rsidR="0036165D" w14:paraId="29B22E34" w14:textId="77777777" w:rsidTr="00FF3BF7"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52D8904C" w14:textId="77777777" w:rsidR="0036165D" w:rsidRDefault="0036165D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Equity</w:t>
            </w:r>
          </w:p>
        </w:tc>
        <w:tc>
          <w:tcPr>
            <w:tcW w:w="4512" w:type="dxa"/>
            <w:tcBorders>
              <w:top w:val="single" w:sz="4" w:space="0" w:color="auto"/>
            </w:tcBorders>
            <w:vAlign w:val="center"/>
          </w:tcPr>
          <w:p w14:paraId="592485A8" w14:textId="77777777" w:rsidR="0036165D" w:rsidRDefault="0036165D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Islamic bank in Malaysia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92853E6" w14:textId="77777777" w:rsidR="0036165D" w:rsidRDefault="00FF3BF7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$225M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B277E8A" w14:textId="77777777" w:rsidR="0036165D" w:rsidRDefault="00FF3BF7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vAlign w:val="center"/>
          </w:tcPr>
          <w:p w14:paraId="452E41C2" w14:textId="77777777" w:rsidR="0036165D" w:rsidRDefault="00FF3BF7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Malaysia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1A9D9036" w14:textId="77777777" w:rsidR="0036165D" w:rsidRDefault="00FF3BF7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Bank</w:t>
            </w:r>
            <w:r w:rsidR="002339DC">
              <w:rPr>
                <w:rFonts w:ascii="Calibri" w:eastAsia="Calibri" w:hAnsi="Calibri" w:cs="Calibri"/>
                <w:sz w:val="18"/>
                <w:szCs w:val="18"/>
              </w:rPr>
              <w:t>ing</w:t>
            </w:r>
          </w:p>
        </w:tc>
      </w:tr>
      <w:tr w:rsidR="0036165D" w14:paraId="64860DC4" w14:textId="77777777" w:rsidTr="00FF3BF7">
        <w:tc>
          <w:tcPr>
            <w:tcW w:w="1373" w:type="dxa"/>
            <w:vAlign w:val="center"/>
          </w:tcPr>
          <w:p w14:paraId="33A3386A" w14:textId="77777777" w:rsidR="0036165D" w:rsidRDefault="0036165D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Equity</w:t>
            </w:r>
          </w:p>
        </w:tc>
        <w:tc>
          <w:tcPr>
            <w:tcW w:w="4512" w:type="dxa"/>
            <w:vAlign w:val="center"/>
          </w:tcPr>
          <w:p w14:paraId="17B804D7" w14:textId="77777777" w:rsidR="0036165D" w:rsidRDefault="00FF3BF7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Greenfield Islamic reinsurance company </w:t>
            </w:r>
          </w:p>
        </w:tc>
        <w:tc>
          <w:tcPr>
            <w:tcW w:w="990" w:type="dxa"/>
          </w:tcPr>
          <w:p w14:paraId="099E66C7" w14:textId="77777777" w:rsidR="0036165D" w:rsidRDefault="00FF3BF7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$120M</w:t>
            </w:r>
          </w:p>
        </w:tc>
        <w:tc>
          <w:tcPr>
            <w:tcW w:w="810" w:type="dxa"/>
            <w:vAlign w:val="center"/>
          </w:tcPr>
          <w:p w14:paraId="1CD99C63" w14:textId="77777777" w:rsidR="0036165D" w:rsidRDefault="00FF3BF7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$300M</w:t>
            </w:r>
          </w:p>
        </w:tc>
        <w:tc>
          <w:tcPr>
            <w:tcW w:w="2030" w:type="dxa"/>
            <w:vAlign w:val="center"/>
          </w:tcPr>
          <w:p w14:paraId="63514F5D" w14:textId="77777777" w:rsidR="0036165D" w:rsidRDefault="0036165D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  <w:r w:rsidR="00FF3BF7">
              <w:rPr>
                <w:rFonts w:ascii="Calibri" w:eastAsia="Calibri" w:hAnsi="Calibri" w:cs="Calibri"/>
                <w:sz w:val="18"/>
                <w:szCs w:val="18"/>
              </w:rPr>
              <w:t>/ Bahrain/ Malaysia</w:t>
            </w:r>
          </w:p>
        </w:tc>
        <w:tc>
          <w:tcPr>
            <w:tcW w:w="1165" w:type="dxa"/>
            <w:vAlign w:val="center"/>
          </w:tcPr>
          <w:p w14:paraId="415E94FA" w14:textId="77777777" w:rsidR="0036165D" w:rsidRDefault="00FF3BF7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Insurance</w:t>
            </w:r>
          </w:p>
        </w:tc>
      </w:tr>
      <w:tr w:rsidR="00EA3028" w14:paraId="59999917" w14:textId="77777777" w:rsidTr="00FF3BF7">
        <w:tc>
          <w:tcPr>
            <w:tcW w:w="1373" w:type="dxa"/>
            <w:vAlign w:val="center"/>
          </w:tcPr>
          <w:p w14:paraId="25F1877D" w14:textId="52C856EE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Equity</w:t>
            </w:r>
          </w:p>
        </w:tc>
        <w:tc>
          <w:tcPr>
            <w:tcW w:w="4512" w:type="dxa"/>
            <w:vAlign w:val="center"/>
          </w:tcPr>
          <w:p w14:paraId="3DE79D2D" w14:textId="6ABBBB67" w:rsidR="00EA3028" w:rsidRDefault="00EA3028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Greenfield Islamic reinsurance company </w:t>
            </w:r>
          </w:p>
        </w:tc>
        <w:tc>
          <w:tcPr>
            <w:tcW w:w="990" w:type="dxa"/>
          </w:tcPr>
          <w:p w14:paraId="7985AE39" w14:textId="3F11618B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$100M</w:t>
            </w:r>
          </w:p>
        </w:tc>
        <w:tc>
          <w:tcPr>
            <w:tcW w:w="810" w:type="dxa"/>
            <w:vAlign w:val="center"/>
          </w:tcPr>
          <w:p w14:paraId="1879A99C" w14:textId="18D7E664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$200M</w:t>
            </w:r>
          </w:p>
        </w:tc>
        <w:tc>
          <w:tcPr>
            <w:tcW w:w="2030" w:type="dxa"/>
            <w:vAlign w:val="center"/>
          </w:tcPr>
          <w:p w14:paraId="0E6C848A" w14:textId="2DAE5C73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Kuwait</w:t>
            </w:r>
          </w:p>
        </w:tc>
        <w:tc>
          <w:tcPr>
            <w:tcW w:w="1165" w:type="dxa"/>
            <w:vAlign w:val="center"/>
          </w:tcPr>
          <w:p w14:paraId="742564D1" w14:textId="151D849E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Insurance</w:t>
            </w:r>
          </w:p>
        </w:tc>
      </w:tr>
      <w:tr w:rsidR="00EA3028" w14:paraId="3C3D0A76" w14:textId="77777777" w:rsidTr="00FF3BF7">
        <w:tc>
          <w:tcPr>
            <w:tcW w:w="1373" w:type="dxa"/>
            <w:vAlign w:val="center"/>
          </w:tcPr>
          <w:p w14:paraId="6EDD529D" w14:textId="737ADEAA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</w:t>
            </w:r>
          </w:p>
        </w:tc>
        <w:tc>
          <w:tcPr>
            <w:tcW w:w="4512" w:type="dxa"/>
            <w:vAlign w:val="center"/>
          </w:tcPr>
          <w:p w14:paraId="3BB7440D" w14:textId="4BBD0296" w:rsidR="00EA3028" w:rsidRDefault="00EA3028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Greenfield credit card company</w:t>
            </w:r>
          </w:p>
        </w:tc>
        <w:tc>
          <w:tcPr>
            <w:tcW w:w="990" w:type="dxa"/>
          </w:tcPr>
          <w:p w14:paraId="00BA79AC" w14:textId="2D1924D0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$90M</w:t>
            </w:r>
          </w:p>
        </w:tc>
        <w:tc>
          <w:tcPr>
            <w:tcW w:w="810" w:type="dxa"/>
            <w:vAlign w:val="center"/>
          </w:tcPr>
          <w:p w14:paraId="0CDA71E3" w14:textId="38A5FDC1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$90M</w:t>
            </w:r>
          </w:p>
        </w:tc>
        <w:tc>
          <w:tcPr>
            <w:tcW w:w="2030" w:type="dxa"/>
            <w:vAlign w:val="center"/>
          </w:tcPr>
          <w:p w14:paraId="334FBFFF" w14:textId="5304A5CF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UAE</w:t>
            </w:r>
          </w:p>
        </w:tc>
        <w:tc>
          <w:tcPr>
            <w:tcW w:w="1165" w:type="dxa"/>
            <w:vAlign w:val="center"/>
          </w:tcPr>
          <w:p w14:paraId="15857743" w14:textId="7459E816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Credit card</w:t>
            </w:r>
          </w:p>
        </w:tc>
      </w:tr>
      <w:tr w:rsidR="00EA3028" w14:paraId="23C0D50E" w14:textId="77777777" w:rsidTr="00FF3BF7">
        <w:tc>
          <w:tcPr>
            <w:tcW w:w="1373" w:type="dxa"/>
            <w:vAlign w:val="center"/>
          </w:tcPr>
          <w:p w14:paraId="661AEF05" w14:textId="382997CB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 Exit</w:t>
            </w:r>
          </w:p>
        </w:tc>
        <w:tc>
          <w:tcPr>
            <w:tcW w:w="4512" w:type="dxa"/>
            <w:vAlign w:val="center"/>
          </w:tcPr>
          <w:p w14:paraId="325072A7" w14:textId="2EB10DB4" w:rsidR="00EA3028" w:rsidRDefault="00EA3028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Islamic bank in Malaysia</w:t>
            </w:r>
          </w:p>
        </w:tc>
        <w:tc>
          <w:tcPr>
            <w:tcW w:w="990" w:type="dxa"/>
          </w:tcPr>
          <w:p w14:paraId="534B305B" w14:textId="59678CC1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$550M</w:t>
            </w:r>
          </w:p>
        </w:tc>
        <w:tc>
          <w:tcPr>
            <w:tcW w:w="810" w:type="dxa"/>
            <w:vAlign w:val="center"/>
          </w:tcPr>
          <w:p w14:paraId="068AFC09" w14:textId="748FA433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NA</w:t>
            </w:r>
          </w:p>
        </w:tc>
        <w:tc>
          <w:tcPr>
            <w:tcW w:w="2030" w:type="dxa"/>
            <w:vAlign w:val="center"/>
          </w:tcPr>
          <w:p w14:paraId="1CF3AB1B" w14:textId="459B1B6F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Malaysia</w:t>
            </w:r>
          </w:p>
        </w:tc>
        <w:tc>
          <w:tcPr>
            <w:tcW w:w="1165" w:type="dxa"/>
            <w:vAlign w:val="center"/>
          </w:tcPr>
          <w:p w14:paraId="4AF7E960" w14:textId="6A78422B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Banking</w:t>
            </w:r>
          </w:p>
        </w:tc>
      </w:tr>
      <w:tr w:rsidR="00EA3028" w14:paraId="652DE157" w14:textId="77777777" w:rsidTr="00FF3BF7">
        <w:tc>
          <w:tcPr>
            <w:tcW w:w="1373" w:type="dxa"/>
            <w:vAlign w:val="center"/>
          </w:tcPr>
          <w:p w14:paraId="05CAF4F8" w14:textId="7319EFF8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Equity Exit</w:t>
            </w:r>
          </w:p>
        </w:tc>
        <w:tc>
          <w:tcPr>
            <w:tcW w:w="4512" w:type="dxa"/>
            <w:vAlign w:val="center"/>
          </w:tcPr>
          <w:p w14:paraId="56247CA0" w14:textId="41A29DB5" w:rsidR="00EA3028" w:rsidRDefault="00EA3028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Credit card company </w:t>
            </w:r>
          </w:p>
        </w:tc>
        <w:tc>
          <w:tcPr>
            <w:tcW w:w="990" w:type="dxa"/>
          </w:tcPr>
          <w:p w14:paraId="50CDD83F" w14:textId="21BC6CD0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$160M</w:t>
            </w:r>
          </w:p>
        </w:tc>
        <w:tc>
          <w:tcPr>
            <w:tcW w:w="810" w:type="dxa"/>
            <w:vAlign w:val="center"/>
          </w:tcPr>
          <w:p w14:paraId="03EDC5BA" w14:textId="2F2BC21A" w:rsidR="00EA3028" w:rsidRDefault="00EA3028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NA</w:t>
            </w:r>
          </w:p>
        </w:tc>
        <w:tc>
          <w:tcPr>
            <w:tcW w:w="2030" w:type="dxa"/>
            <w:vAlign w:val="center"/>
          </w:tcPr>
          <w:p w14:paraId="53C72611" w14:textId="7E314453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UAE</w:t>
            </w:r>
          </w:p>
        </w:tc>
        <w:tc>
          <w:tcPr>
            <w:tcW w:w="1165" w:type="dxa"/>
            <w:vAlign w:val="center"/>
          </w:tcPr>
          <w:p w14:paraId="1A0C4E8B" w14:textId="66DB0B42" w:rsidR="00EA3028" w:rsidRDefault="00EA3028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Credit card</w:t>
            </w:r>
          </w:p>
        </w:tc>
      </w:tr>
    </w:tbl>
    <w:p w14:paraId="2C2AC550" w14:textId="77777777" w:rsidR="0047550F" w:rsidRDefault="0047550F" w:rsidP="0021167B">
      <w:pPr>
        <w:spacing w:line="200" w:lineRule="exact"/>
        <w:ind w:left="230"/>
        <w:rPr>
          <w:rFonts w:ascii="Calibri" w:eastAsia="Calibri" w:hAnsi="Calibri" w:cs="Calibri"/>
          <w:b/>
          <w:sz w:val="21"/>
          <w:szCs w:val="21"/>
        </w:rPr>
      </w:pPr>
    </w:p>
    <w:p w14:paraId="7FE04774" w14:textId="77777777" w:rsidR="0047550F" w:rsidRDefault="0047550F" w:rsidP="0021167B">
      <w:pPr>
        <w:spacing w:before="17" w:after="60" w:line="200" w:lineRule="exact"/>
        <w:ind w:left="230"/>
        <w:rPr>
          <w:rFonts w:ascii="Calibri" w:eastAsia="Calibri" w:hAnsi="Calibri" w:cs="Calibri"/>
          <w:b/>
          <w:sz w:val="17"/>
          <w:szCs w:val="17"/>
        </w:rPr>
      </w:pPr>
      <w:r>
        <w:rPr>
          <w:rFonts w:ascii="Calibri" w:eastAsia="Calibri" w:hAnsi="Calibri" w:cs="Calibri"/>
          <w:b/>
          <w:sz w:val="21"/>
          <w:szCs w:val="21"/>
        </w:rPr>
        <w:t>M</w:t>
      </w:r>
      <w:r>
        <w:rPr>
          <w:rFonts w:ascii="Calibri" w:eastAsia="Calibri" w:hAnsi="Calibri" w:cs="Calibri"/>
          <w:b/>
          <w:sz w:val="17"/>
          <w:szCs w:val="17"/>
        </w:rPr>
        <w:t>ERGERS /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1"/>
          <w:sz w:val="21"/>
          <w:szCs w:val="21"/>
        </w:rPr>
        <w:t>A</w:t>
      </w:r>
      <w:r>
        <w:rPr>
          <w:rFonts w:ascii="Calibri" w:eastAsia="Calibri" w:hAnsi="Calibri" w:cs="Calibri"/>
          <w:b/>
          <w:sz w:val="17"/>
          <w:szCs w:val="17"/>
        </w:rPr>
        <w:t>CQUISITIONS /</w:t>
      </w:r>
      <w:r>
        <w:rPr>
          <w:rFonts w:ascii="Calibri" w:eastAsia="Calibri" w:hAnsi="Calibri" w:cs="Calibri"/>
          <w:b/>
          <w:spacing w:val="-1"/>
          <w:sz w:val="17"/>
          <w:szCs w:val="17"/>
        </w:rPr>
        <w:t xml:space="preserve"> </w:t>
      </w:r>
      <w:r>
        <w:rPr>
          <w:rFonts w:ascii="Calibri" w:eastAsia="Calibri" w:hAnsi="Calibri" w:cs="Calibri"/>
          <w:b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b/>
          <w:spacing w:val="1"/>
          <w:sz w:val="17"/>
          <w:szCs w:val="17"/>
        </w:rPr>
        <w:t>IVESTMENTS</w:t>
      </w:r>
    </w:p>
    <w:tbl>
      <w:tblPr>
        <w:tblStyle w:val="TableGrid"/>
        <w:tblW w:w="0" w:type="auto"/>
        <w:tblInd w:w="230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70"/>
        <w:gridCol w:w="6200"/>
        <w:gridCol w:w="840"/>
        <w:gridCol w:w="1155"/>
        <w:gridCol w:w="1215"/>
      </w:tblGrid>
      <w:tr w:rsidR="00BF18EF" w14:paraId="64B3B24B" w14:textId="77777777" w:rsidTr="007649D5">
        <w:trPr>
          <w:trHeight w:val="28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A223296" w14:textId="77777777" w:rsidR="00BF18EF" w:rsidRDefault="00BF18E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6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FB91A9" w14:textId="77777777" w:rsidR="00BF18EF" w:rsidRDefault="00BF18E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mmary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FF330" w14:textId="77777777" w:rsidR="00BF18EF" w:rsidRDefault="00BF18EF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unt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0F13668" w14:textId="77777777" w:rsidR="00BF18EF" w:rsidRDefault="00BF18E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gion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0C0EF93" w14:textId="77777777" w:rsidR="00BF18EF" w:rsidRDefault="00BF18E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ctor</w:t>
            </w:r>
          </w:p>
        </w:tc>
      </w:tr>
      <w:tr w:rsidR="00BF18EF" w14:paraId="0FEC7E4A" w14:textId="77777777" w:rsidTr="007341D9"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5CCBC38E" w14:textId="77777777" w:rsidR="00BF18EF" w:rsidRDefault="004A121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Divestment</w:t>
            </w:r>
          </w:p>
        </w:tc>
        <w:tc>
          <w:tcPr>
            <w:tcW w:w="6200" w:type="dxa"/>
            <w:tcBorders>
              <w:top w:val="single" w:sz="4" w:space="0" w:color="auto"/>
            </w:tcBorders>
            <w:vAlign w:val="center"/>
          </w:tcPr>
          <w:p w14:paraId="101A1666" w14:textId="77777777" w:rsidR="00BF18EF" w:rsidRDefault="004A121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Sale of USA based composites business through Asset Sale transaction to an NYSE listed competitor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53DA0B8A" w14:textId="77777777" w:rsidR="00BF18EF" w:rsidRDefault="004A1212" w:rsidP="0021167B">
            <w:pPr>
              <w:spacing w:before="25"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$15M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6EF987B8" w14:textId="77777777" w:rsidR="00BF18EF" w:rsidRDefault="004A121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USA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14:paraId="75D88ED5" w14:textId="77777777" w:rsidR="00BF18EF" w:rsidRDefault="004A1212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Composites</w:t>
            </w:r>
          </w:p>
        </w:tc>
      </w:tr>
      <w:tr w:rsidR="00BF18EF" w14:paraId="0CAEF503" w14:textId="77777777" w:rsidTr="007341D9">
        <w:tc>
          <w:tcPr>
            <w:tcW w:w="1470" w:type="dxa"/>
            <w:vAlign w:val="center"/>
          </w:tcPr>
          <w:p w14:paraId="6D787FE7" w14:textId="77777777" w:rsidR="00BF18EF" w:rsidRDefault="004A121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Merger</w:t>
            </w:r>
          </w:p>
        </w:tc>
        <w:tc>
          <w:tcPr>
            <w:tcW w:w="6200" w:type="dxa"/>
            <w:vAlign w:val="center"/>
          </w:tcPr>
          <w:p w14:paraId="42CFAEC3" w14:textId="77777777" w:rsidR="00BF18EF" w:rsidRDefault="002339DC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4A1212" w:rsidRPr="004A1212">
              <w:rPr>
                <w:rFonts w:ascii="Calibri" w:eastAsia="Calibri" w:hAnsi="Calibri" w:cs="Calibri"/>
                <w:sz w:val="18"/>
                <w:szCs w:val="18"/>
              </w:rPr>
              <w:t>erger between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ational Bank of Dubai </w:t>
            </w:r>
            <w:r w:rsidR="004A1212" w:rsidRPr="004A1212">
              <w:rPr>
                <w:rFonts w:ascii="Calibri" w:eastAsia="Calibri" w:hAnsi="Calibri" w:cs="Calibri"/>
                <w:sz w:val="18"/>
                <w:szCs w:val="18"/>
              </w:rPr>
              <w:t>and Emirates Bank International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One of the </w:t>
            </w:r>
            <w:r w:rsidRPr="002339DC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biggest merger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 Middle East</w:t>
            </w:r>
          </w:p>
        </w:tc>
        <w:tc>
          <w:tcPr>
            <w:tcW w:w="840" w:type="dxa"/>
            <w:vAlign w:val="center"/>
          </w:tcPr>
          <w:p w14:paraId="347053C5" w14:textId="77777777" w:rsidR="00BF18EF" w:rsidRDefault="00C4169E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169E">
              <w:rPr>
                <w:rFonts w:ascii="Calibri" w:eastAsia="Calibri" w:hAnsi="Calibri" w:cs="Calibri"/>
                <w:sz w:val="18"/>
                <w:szCs w:val="18"/>
              </w:rPr>
              <w:t>$12B</w:t>
            </w:r>
          </w:p>
        </w:tc>
        <w:tc>
          <w:tcPr>
            <w:tcW w:w="1155" w:type="dxa"/>
            <w:vAlign w:val="center"/>
          </w:tcPr>
          <w:p w14:paraId="544A79BE" w14:textId="77777777" w:rsidR="00BF18EF" w:rsidRDefault="00BF18EF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215" w:type="dxa"/>
            <w:vAlign w:val="center"/>
          </w:tcPr>
          <w:p w14:paraId="482D4B4F" w14:textId="77777777" w:rsidR="00BF18EF" w:rsidRDefault="002339DC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Banking</w:t>
            </w:r>
          </w:p>
        </w:tc>
      </w:tr>
      <w:tr w:rsidR="007341D9" w14:paraId="0F255800" w14:textId="77777777" w:rsidTr="007341D9">
        <w:tc>
          <w:tcPr>
            <w:tcW w:w="1470" w:type="dxa"/>
            <w:vAlign w:val="center"/>
          </w:tcPr>
          <w:p w14:paraId="2EFA295D" w14:textId="77777777" w:rsidR="007341D9" w:rsidRDefault="007341D9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Merger</w:t>
            </w:r>
          </w:p>
        </w:tc>
        <w:tc>
          <w:tcPr>
            <w:tcW w:w="6200" w:type="dxa"/>
            <w:vAlign w:val="center"/>
          </w:tcPr>
          <w:p w14:paraId="4E11B43E" w14:textId="77777777" w:rsidR="007341D9" w:rsidRDefault="007341D9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Led merger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European Fi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reglass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sine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with another European 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ompetitor 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signifi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ant synergy be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efits</w:t>
            </w:r>
          </w:p>
        </w:tc>
        <w:tc>
          <w:tcPr>
            <w:tcW w:w="840" w:type="dxa"/>
            <w:vAlign w:val="center"/>
          </w:tcPr>
          <w:p w14:paraId="183C981A" w14:textId="77777777" w:rsidR="007341D9" w:rsidRDefault="007341D9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~$400M</w:t>
            </w:r>
          </w:p>
        </w:tc>
        <w:tc>
          <w:tcPr>
            <w:tcW w:w="1155" w:type="dxa"/>
            <w:vAlign w:val="center"/>
          </w:tcPr>
          <w:p w14:paraId="67A3CE4C" w14:textId="77777777" w:rsidR="007341D9" w:rsidRDefault="007341D9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Europe</w:t>
            </w:r>
          </w:p>
        </w:tc>
        <w:tc>
          <w:tcPr>
            <w:tcW w:w="1215" w:type="dxa"/>
            <w:vAlign w:val="center"/>
          </w:tcPr>
          <w:p w14:paraId="122E23F0" w14:textId="77777777" w:rsidR="007341D9" w:rsidRDefault="007341D9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7341D9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breglass</w:t>
            </w:r>
          </w:p>
        </w:tc>
      </w:tr>
      <w:tr w:rsidR="00BF18EF" w14:paraId="23F747D1" w14:textId="77777777" w:rsidTr="007341D9">
        <w:tc>
          <w:tcPr>
            <w:tcW w:w="1470" w:type="dxa"/>
            <w:vAlign w:val="center"/>
          </w:tcPr>
          <w:p w14:paraId="26ADB91D" w14:textId="77777777" w:rsidR="00BF18EF" w:rsidRDefault="007F05C5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Divestment</w:t>
            </w:r>
          </w:p>
        </w:tc>
        <w:tc>
          <w:tcPr>
            <w:tcW w:w="6200" w:type="dxa"/>
            <w:vAlign w:val="center"/>
          </w:tcPr>
          <w:p w14:paraId="71A36174" w14:textId="77777777" w:rsidR="00BF18EF" w:rsidRDefault="001A7EDB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Managed (end to end)</w:t>
            </w:r>
            <w:r w:rsidR="007F05C5">
              <w:rPr>
                <w:rFonts w:ascii="Calibri" w:eastAsia="Calibri" w:hAnsi="Calibri" w:cs="Calibri"/>
                <w:sz w:val="18"/>
                <w:szCs w:val="18"/>
              </w:rPr>
              <w:t xml:space="preserve"> number of non-core divestitures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 Dubai Group to manage liquidity &amp; service the debt</w:t>
            </w:r>
          </w:p>
        </w:tc>
        <w:tc>
          <w:tcPr>
            <w:tcW w:w="840" w:type="dxa"/>
            <w:vAlign w:val="center"/>
          </w:tcPr>
          <w:p w14:paraId="23DE89C4" w14:textId="77777777" w:rsidR="00BF18EF" w:rsidRDefault="001A7EDB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$500M</w:t>
            </w:r>
          </w:p>
        </w:tc>
        <w:tc>
          <w:tcPr>
            <w:tcW w:w="1155" w:type="dxa"/>
            <w:vAlign w:val="center"/>
          </w:tcPr>
          <w:p w14:paraId="2B57E9F7" w14:textId="77777777" w:rsidR="00BF18EF" w:rsidRDefault="001A7EDB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USA/ Europe/ Asia</w:t>
            </w:r>
          </w:p>
        </w:tc>
        <w:tc>
          <w:tcPr>
            <w:tcW w:w="1215" w:type="dxa"/>
            <w:vAlign w:val="center"/>
          </w:tcPr>
          <w:p w14:paraId="66B76053" w14:textId="77777777" w:rsidR="00BF18EF" w:rsidRDefault="001A7EDB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Investments</w:t>
            </w:r>
          </w:p>
        </w:tc>
      </w:tr>
      <w:tr w:rsidR="00CE50B6" w14:paraId="748E6430" w14:textId="77777777" w:rsidTr="00CE50B6">
        <w:trPr>
          <w:trHeight w:val="242"/>
        </w:trPr>
        <w:tc>
          <w:tcPr>
            <w:tcW w:w="1470" w:type="dxa"/>
            <w:vAlign w:val="center"/>
          </w:tcPr>
          <w:p w14:paraId="2F0AB447" w14:textId="77777777" w:rsidR="00CE50B6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Acquisition</w:t>
            </w:r>
          </w:p>
        </w:tc>
        <w:tc>
          <w:tcPr>
            <w:tcW w:w="6200" w:type="dxa"/>
            <w:vAlign w:val="center"/>
          </w:tcPr>
          <w:p w14:paraId="48B2D6EB" w14:textId="77777777" w:rsidR="00CE50B6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 a consultant, advised &amp; completed acquisition of US based mining instrument company by an Indian company</w:t>
            </w:r>
          </w:p>
        </w:tc>
        <w:tc>
          <w:tcPr>
            <w:tcW w:w="840" w:type="dxa"/>
            <w:vAlign w:val="center"/>
          </w:tcPr>
          <w:p w14:paraId="0FEBC805" w14:textId="77777777" w:rsidR="00CE50B6" w:rsidRDefault="00CE50B6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$200M</w:t>
            </w:r>
          </w:p>
        </w:tc>
        <w:tc>
          <w:tcPr>
            <w:tcW w:w="1155" w:type="dxa"/>
            <w:vAlign w:val="center"/>
          </w:tcPr>
          <w:p w14:paraId="636528B4" w14:textId="77777777" w:rsidR="00CE50B6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USA</w:t>
            </w:r>
          </w:p>
        </w:tc>
        <w:tc>
          <w:tcPr>
            <w:tcW w:w="1215" w:type="dxa"/>
            <w:vAlign w:val="center"/>
          </w:tcPr>
          <w:p w14:paraId="3AD766C5" w14:textId="77777777" w:rsidR="00CE50B6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Mining</w:t>
            </w:r>
          </w:p>
        </w:tc>
      </w:tr>
      <w:tr w:rsidR="00BF18EF" w14:paraId="6150BBC5" w14:textId="77777777" w:rsidTr="00CE50B6">
        <w:trPr>
          <w:trHeight w:val="242"/>
        </w:trPr>
        <w:tc>
          <w:tcPr>
            <w:tcW w:w="1470" w:type="dxa"/>
            <w:vAlign w:val="center"/>
          </w:tcPr>
          <w:p w14:paraId="15A6705D" w14:textId="77777777" w:rsidR="00BF18EF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Divestment</w:t>
            </w:r>
          </w:p>
        </w:tc>
        <w:tc>
          <w:tcPr>
            <w:tcW w:w="6200" w:type="dxa"/>
            <w:vAlign w:val="center"/>
          </w:tcPr>
          <w:p w14:paraId="2D315B0E" w14:textId="77777777" w:rsidR="00BF18EF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a consultant, completed divestiture of Indian mutual fund business </w:t>
            </w:r>
            <w:r w:rsidR="0013753D">
              <w:rPr>
                <w:rFonts w:ascii="Calibri" w:eastAsia="Calibri" w:hAnsi="Calibri" w:cs="Calibri"/>
                <w:sz w:val="18"/>
                <w:szCs w:val="18"/>
              </w:rPr>
              <w:t>by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 Canadian based group</w:t>
            </w:r>
          </w:p>
        </w:tc>
        <w:tc>
          <w:tcPr>
            <w:tcW w:w="840" w:type="dxa"/>
            <w:vAlign w:val="center"/>
          </w:tcPr>
          <w:p w14:paraId="597EF590" w14:textId="77777777" w:rsidR="00BF18EF" w:rsidRDefault="00CE50B6" w:rsidP="0021167B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$100M</w:t>
            </w:r>
          </w:p>
        </w:tc>
        <w:tc>
          <w:tcPr>
            <w:tcW w:w="1155" w:type="dxa"/>
            <w:vAlign w:val="center"/>
          </w:tcPr>
          <w:p w14:paraId="769F681B" w14:textId="77777777" w:rsidR="00BF18EF" w:rsidRDefault="00BF18EF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1215" w:type="dxa"/>
            <w:vAlign w:val="center"/>
          </w:tcPr>
          <w:p w14:paraId="5C69C8FF" w14:textId="77777777" w:rsidR="00BF18EF" w:rsidRDefault="00CE50B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Mutual Fund</w:t>
            </w:r>
          </w:p>
        </w:tc>
      </w:tr>
    </w:tbl>
    <w:p w14:paraId="71406C4D" w14:textId="77777777" w:rsidR="00834922" w:rsidRDefault="00834922" w:rsidP="0021167B">
      <w:pPr>
        <w:spacing w:line="200" w:lineRule="exact"/>
        <w:ind w:left="230"/>
        <w:rPr>
          <w:rFonts w:ascii="Calibri" w:eastAsia="Calibri" w:hAnsi="Calibri" w:cs="Calibri"/>
          <w:b/>
          <w:sz w:val="21"/>
          <w:szCs w:val="21"/>
        </w:rPr>
      </w:pPr>
    </w:p>
    <w:p w14:paraId="4F87A9DA" w14:textId="77777777" w:rsidR="00834922" w:rsidRDefault="00BE2EA2" w:rsidP="0021167B">
      <w:pPr>
        <w:spacing w:before="17" w:after="60" w:line="200" w:lineRule="exact"/>
        <w:ind w:left="230"/>
        <w:rPr>
          <w:rFonts w:ascii="Calibri" w:eastAsia="Calibri" w:hAnsi="Calibri" w:cs="Calibri"/>
          <w:b/>
          <w:sz w:val="17"/>
          <w:szCs w:val="17"/>
        </w:rPr>
      </w:pPr>
      <w:r>
        <w:rPr>
          <w:rFonts w:ascii="Calibri" w:eastAsia="Calibri" w:hAnsi="Calibri" w:cs="Calibri"/>
          <w:b/>
          <w:sz w:val="21"/>
          <w:szCs w:val="21"/>
        </w:rPr>
        <w:t>S</w:t>
      </w:r>
      <w:r>
        <w:rPr>
          <w:rFonts w:ascii="Calibri" w:eastAsia="Calibri" w:hAnsi="Calibri" w:cs="Calibri"/>
          <w:b/>
          <w:sz w:val="17"/>
          <w:szCs w:val="17"/>
        </w:rPr>
        <w:t>T</w:t>
      </w:r>
      <w:r w:rsidR="00834922">
        <w:rPr>
          <w:rFonts w:ascii="Calibri" w:eastAsia="Calibri" w:hAnsi="Calibri" w:cs="Calibri"/>
          <w:b/>
          <w:sz w:val="17"/>
          <w:szCs w:val="17"/>
        </w:rPr>
        <w:t>R</w:t>
      </w:r>
      <w:r>
        <w:rPr>
          <w:rFonts w:ascii="Calibri" w:eastAsia="Calibri" w:hAnsi="Calibri" w:cs="Calibri"/>
          <w:b/>
          <w:sz w:val="17"/>
          <w:szCs w:val="17"/>
        </w:rPr>
        <w:t>ATEGY</w:t>
      </w:r>
      <w:r w:rsidR="00593AD7">
        <w:rPr>
          <w:rFonts w:ascii="Calibri" w:eastAsia="Calibri" w:hAnsi="Calibri" w:cs="Calibri"/>
          <w:b/>
          <w:sz w:val="17"/>
          <w:szCs w:val="17"/>
        </w:rPr>
        <w:t xml:space="preserve">, </w:t>
      </w:r>
      <w:r w:rsidR="00593AD7">
        <w:rPr>
          <w:rFonts w:ascii="Calibri" w:eastAsia="Calibri" w:hAnsi="Calibri" w:cs="Calibri"/>
          <w:b/>
          <w:spacing w:val="1"/>
          <w:sz w:val="21"/>
          <w:szCs w:val="21"/>
        </w:rPr>
        <w:t>B</w:t>
      </w:r>
      <w:r w:rsidR="00593AD7">
        <w:rPr>
          <w:rFonts w:ascii="Calibri" w:eastAsia="Calibri" w:hAnsi="Calibri" w:cs="Calibri"/>
          <w:b/>
          <w:sz w:val="17"/>
          <w:szCs w:val="17"/>
        </w:rPr>
        <w:t>U</w:t>
      </w:r>
      <w:r w:rsidR="00834922">
        <w:rPr>
          <w:rFonts w:ascii="Calibri" w:eastAsia="Calibri" w:hAnsi="Calibri" w:cs="Calibri"/>
          <w:b/>
          <w:sz w:val="17"/>
          <w:szCs w:val="17"/>
        </w:rPr>
        <w:t>SI</w:t>
      </w:r>
      <w:r w:rsidR="00593AD7">
        <w:rPr>
          <w:rFonts w:ascii="Calibri" w:eastAsia="Calibri" w:hAnsi="Calibri" w:cs="Calibri"/>
          <w:b/>
          <w:sz w:val="17"/>
          <w:szCs w:val="17"/>
        </w:rPr>
        <w:t xml:space="preserve">NESS </w:t>
      </w:r>
      <w:r w:rsidR="00834922">
        <w:rPr>
          <w:rFonts w:ascii="Calibri" w:eastAsia="Calibri" w:hAnsi="Calibri" w:cs="Calibri"/>
          <w:b/>
          <w:spacing w:val="-1"/>
          <w:sz w:val="21"/>
          <w:szCs w:val="21"/>
        </w:rPr>
        <w:t>D</w:t>
      </w:r>
      <w:r w:rsidR="00834922">
        <w:rPr>
          <w:rFonts w:ascii="Calibri" w:eastAsia="Calibri" w:hAnsi="Calibri" w:cs="Calibri"/>
          <w:b/>
          <w:spacing w:val="1"/>
          <w:sz w:val="17"/>
          <w:szCs w:val="17"/>
        </w:rPr>
        <w:t>E</w:t>
      </w:r>
      <w:r w:rsidR="00593AD7">
        <w:rPr>
          <w:rFonts w:ascii="Calibri" w:eastAsia="Calibri" w:hAnsi="Calibri" w:cs="Calibri"/>
          <w:b/>
          <w:spacing w:val="1"/>
          <w:sz w:val="17"/>
          <w:szCs w:val="17"/>
        </w:rPr>
        <w:t xml:space="preserve">VELOPMENT </w:t>
      </w:r>
      <w:r w:rsidR="00593AD7" w:rsidRPr="00593AD7">
        <w:rPr>
          <w:rFonts w:ascii="Calibri" w:eastAsia="Calibri" w:hAnsi="Calibri" w:cs="Calibri"/>
          <w:b/>
          <w:sz w:val="21"/>
          <w:szCs w:val="21"/>
        </w:rPr>
        <w:t>&amp;</w:t>
      </w:r>
      <w:r w:rsidR="00593AD7">
        <w:rPr>
          <w:rFonts w:ascii="Calibri" w:eastAsia="Calibri" w:hAnsi="Calibri" w:cs="Calibri"/>
          <w:b/>
          <w:spacing w:val="1"/>
          <w:sz w:val="17"/>
          <w:szCs w:val="17"/>
        </w:rPr>
        <w:t xml:space="preserve"> </w:t>
      </w:r>
      <w:r w:rsidR="00593AD7">
        <w:rPr>
          <w:rFonts w:ascii="Calibri" w:eastAsia="Calibri" w:hAnsi="Calibri" w:cs="Calibri"/>
          <w:b/>
          <w:spacing w:val="-1"/>
          <w:sz w:val="21"/>
          <w:szCs w:val="21"/>
        </w:rPr>
        <w:t>O</w:t>
      </w:r>
      <w:r w:rsidR="00593AD7">
        <w:rPr>
          <w:rFonts w:ascii="Calibri" w:eastAsia="Calibri" w:hAnsi="Calibri" w:cs="Calibri"/>
          <w:b/>
          <w:spacing w:val="1"/>
          <w:sz w:val="17"/>
          <w:szCs w:val="17"/>
        </w:rPr>
        <w:t>THERS</w:t>
      </w:r>
    </w:p>
    <w:tbl>
      <w:tblPr>
        <w:tblStyle w:val="TableGrid"/>
        <w:tblW w:w="0" w:type="auto"/>
        <w:tblInd w:w="230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70"/>
        <w:gridCol w:w="7025"/>
        <w:gridCol w:w="1170"/>
        <w:gridCol w:w="1187"/>
      </w:tblGrid>
      <w:tr w:rsidR="00BE2EA2" w14:paraId="72D26558" w14:textId="77777777" w:rsidTr="007649D5">
        <w:trPr>
          <w:trHeight w:val="28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28BEEFB" w14:textId="77777777" w:rsidR="00BE2EA2" w:rsidRDefault="00BE2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7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D5BE467" w14:textId="77777777" w:rsidR="00BE2EA2" w:rsidRDefault="00BE2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mmary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9563FB9" w14:textId="77777777" w:rsidR="00BE2EA2" w:rsidRDefault="00BE2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gion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CD7833B" w14:textId="77777777" w:rsidR="00BE2EA2" w:rsidRDefault="00BE2EA2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ctor</w:t>
            </w:r>
          </w:p>
        </w:tc>
      </w:tr>
      <w:tr w:rsidR="005B6F7D" w14:paraId="419AD515" w14:textId="77777777" w:rsidTr="002764B0"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0C86C500" w14:textId="03BF1AD7" w:rsidR="005B6F7D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Project Management</w:t>
            </w:r>
          </w:p>
        </w:tc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2940575C" w14:textId="67A59280" w:rsidR="005B6F7D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Set up the complete </w:t>
            </w:r>
            <w:r w:rsidRPr="000A3A61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F&amp;B outlets (14)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for Trichy International Airport in record </w:t>
            </w:r>
            <w:r w:rsidRPr="000A3A61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3 months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 duration with investment of </w:t>
            </w:r>
            <w:r w:rsidRPr="00027B69">
              <w:rPr>
                <w:rFonts w:asciiTheme="minorHAnsi" w:eastAsia="Calibri" w:hAnsiTheme="minorHAnsi" w:cs="Calibri"/>
                <w:b/>
                <w:i/>
                <w:sz w:val="18"/>
                <w:szCs w:val="18"/>
              </w:rPr>
              <w:t>$ 0.6 Million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4642D67" w14:textId="143A7BCB" w:rsidR="005B6F7D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India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14:paraId="322E9F1C" w14:textId="35358551" w:rsidR="005B6F7D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F&amp;B</w:t>
            </w:r>
          </w:p>
        </w:tc>
      </w:tr>
      <w:tr w:rsidR="00EC4254" w14:paraId="3F9E5E5B" w14:textId="77777777" w:rsidTr="002764B0">
        <w:tc>
          <w:tcPr>
            <w:tcW w:w="1470" w:type="dxa"/>
            <w:vAlign w:val="center"/>
          </w:tcPr>
          <w:p w14:paraId="242F93C1" w14:textId="1F04A421" w:rsidR="00EC4254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Business Strategy</w:t>
            </w:r>
          </w:p>
        </w:tc>
        <w:tc>
          <w:tcPr>
            <w:tcW w:w="7025" w:type="dxa"/>
            <w:vAlign w:val="center"/>
          </w:tcPr>
          <w:p w14:paraId="504421DD" w14:textId="10194C59" w:rsidR="00EC4254" w:rsidRDefault="00EC4254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5B6F7D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repared global 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ement busin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ss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strategy in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orporating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rownfield &amp; Greenfield expansions, and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strategic Joint 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entures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ross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ndia, China, UA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Oman and Afri</w:t>
            </w:r>
            <w:r w:rsidRPr="005B6F7D"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1170" w:type="dxa"/>
            <w:vAlign w:val="center"/>
          </w:tcPr>
          <w:p w14:paraId="60D3F173" w14:textId="3592BB50" w:rsidR="00EC4254" w:rsidRDefault="00EC4254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Global</w:t>
            </w:r>
          </w:p>
        </w:tc>
        <w:tc>
          <w:tcPr>
            <w:tcW w:w="1187" w:type="dxa"/>
            <w:vAlign w:val="center"/>
          </w:tcPr>
          <w:p w14:paraId="3DE2C4A2" w14:textId="5928C2C1" w:rsidR="00EC4254" w:rsidRDefault="00EC4254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Cement</w:t>
            </w:r>
          </w:p>
        </w:tc>
      </w:tr>
      <w:tr w:rsidR="0021167B" w14:paraId="58DB2F6A" w14:textId="77777777" w:rsidTr="002764B0">
        <w:tc>
          <w:tcPr>
            <w:tcW w:w="1470" w:type="dxa"/>
            <w:vAlign w:val="center"/>
          </w:tcPr>
          <w:p w14:paraId="75DAB2E9" w14:textId="54F60FE5" w:rsidR="0021167B" w:rsidRPr="00015C88" w:rsidRDefault="0021167B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Corporate Strategy</w:t>
            </w:r>
          </w:p>
        </w:tc>
        <w:tc>
          <w:tcPr>
            <w:tcW w:w="7025" w:type="dxa"/>
            <w:vAlign w:val="center"/>
          </w:tcPr>
          <w:p w14:paraId="620E94C5" w14:textId="7ECCB2A2" w:rsidR="0021167B" w:rsidRPr="00015C88" w:rsidRDefault="0021167B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Post crisis, developed detailed corporate strategy for Dubai Group</w:t>
            </w:r>
          </w:p>
        </w:tc>
        <w:tc>
          <w:tcPr>
            <w:tcW w:w="1170" w:type="dxa"/>
            <w:vAlign w:val="center"/>
          </w:tcPr>
          <w:p w14:paraId="646E3AC8" w14:textId="0DEDE704" w:rsidR="0021167B" w:rsidRDefault="0021167B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Global</w:t>
            </w:r>
          </w:p>
        </w:tc>
        <w:tc>
          <w:tcPr>
            <w:tcW w:w="1187" w:type="dxa"/>
            <w:vAlign w:val="center"/>
          </w:tcPr>
          <w:p w14:paraId="73D1F61A" w14:textId="7AC44929" w:rsidR="0021167B" w:rsidRDefault="0021167B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Investment</w:t>
            </w:r>
          </w:p>
        </w:tc>
      </w:tr>
      <w:tr w:rsidR="00031F16" w14:paraId="18E07175" w14:textId="77777777" w:rsidTr="002764B0">
        <w:tc>
          <w:tcPr>
            <w:tcW w:w="1470" w:type="dxa"/>
            <w:vAlign w:val="center"/>
          </w:tcPr>
          <w:p w14:paraId="4288ECD0" w14:textId="77777777" w:rsidR="00031F16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015C88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D3C5CEE" w14:textId="19F1BF28" w:rsidR="00031F16" w:rsidRPr="00015C88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Development</w:t>
            </w:r>
          </w:p>
        </w:tc>
        <w:tc>
          <w:tcPr>
            <w:tcW w:w="7025" w:type="dxa"/>
            <w:vAlign w:val="center"/>
          </w:tcPr>
          <w:p w14:paraId="6FC5EEF3" w14:textId="6A3F21F8" w:rsidR="00031F16" w:rsidRPr="00015C88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015C88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usine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elopment &amp; liais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ng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for $250M 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ement 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linkeri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ation plant (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apa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 of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2.5 million t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ns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p.a. cement) in Fujaira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UA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 for €150M fibreglass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plant in Abu Dhabi, UA</w:t>
            </w:r>
            <w:r w:rsidRPr="00015C88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1170" w:type="dxa"/>
            <w:vAlign w:val="center"/>
          </w:tcPr>
          <w:p w14:paraId="176CCDFA" w14:textId="13070907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UAE</w:t>
            </w:r>
          </w:p>
        </w:tc>
        <w:tc>
          <w:tcPr>
            <w:tcW w:w="1187" w:type="dxa"/>
            <w:vAlign w:val="center"/>
          </w:tcPr>
          <w:p w14:paraId="4426A04D" w14:textId="0FF21488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Cement/ Fibreglass</w:t>
            </w:r>
          </w:p>
        </w:tc>
      </w:tr>
      <w:tr w:rsidR="00031F16" w14:paraId="444366BB" w14:textId="77777777" w:rsidTr="002764B0">
        <w:tc>
          <w:tcPr>
            <w:tcW w:w="1470" w:type="dxa"/>
            <w:vAlign w:val="center"/>
          </w:tcPr>
          <w:p w14:paraId="15306045" w14:textId="50E4F524" w:rsidR="00031F16" w:rsidRPr="00015C88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Diversification</w:t>
            </w:r>
          </w:p>
        </w:tc>
        <w:tc>
          <w:tcPr>
            <w:tcW w:w="7025" w:type="dxa"/>
            <w:vAlign w:val="center"/>
          </w:tcPr>
          <w:p w14:paraId="7BE9F5C7" w14:textId="7A9D5964" w:rsidR="00031F16" w:rsidRPr="00015C88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Development of business plan &amp; setting up of Investment </w:t>
            </w:r>
            <w:r w:rsidRPr="00D903DE">
              <w:rPr>
                <w:rFonts w:ascii="Calibri" w:eastAsia="Calibri" w:hAnsi="Calibri"/>
                <w:sz w:val="18"/>
                <w:szCs w:val="18"/>
              </w:rPr>
              <w:t>Banking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subsidiary &amp; Islamic Finance department for National Bank of Dubai</w:t>
            </w:r>
          </w:p>
        </w:tc>
        <w:tc>
          <w:tcPr>
            <w:tcW w:w="1170" w:type="dxa"/>
            <w:vAlign w:val="center"/>
          </w:tcPr>
          <w:p w14:paraId="5986D4C5" w14:textId="017B4014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UAE</w:t>
            </w:r>
          </w:p>
        </w:tc>
        <w:tc>
          <w:tcPr>
            <w:tcW w:w="1187" w:type="dxa"/>
            <w:vAlign w:val="center"/>
          </w:tcPr>
          <w:p w14:paraId="249D5E9D" w14:textId="7055DE5C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Banking</w:t>
            </w:r>
          </w:p>
        </w:tc>
      </w:tr>
      <w:tr w:rsidR="00031F16" w14:paraId="2FFF06F3" w14:textId="77777777" w:rsidTr="002764B0">
        <w:tc>
          <w:tcPr>
            <w:tcW w:w="1470" w:type="dxa"/>
            <w:vAlign w:val="center"/>
          </w:tcPr>
          <w:p w14:paraId="2E81746D" w14:textId="2477F356" w:rsidR="00031F16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Valuations</w:t>
            </w:r>
          </w:p>
        </w:tc>
        <w:tc>
          <w:tcPr>
            <w:tcW w:w="7025" w:type="dxa"/>
            <w:vAlign w:val="center"/>
          </w:tcPr>
          <w:p w14:paraId="375C474D" w14:textId="3D60CC9C" w:rsidR="00031F16" w:rsidRDefault="00031F16" w:rsidP="0021167B">
            <w:pPr>
              <w:spacing w:before="25"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As a consultant, carried out valuations for companies in various sectors such as logistics, healthcare, financial services, IT, real estate</w:t>
            </w:r>
          </w:p>
        </w:tc>
        <w:tc>
          <w:tcPr>
            <w:tcW w:w="1170" w:type="dxa"/>
            <w:vAlign w:val="center"/>
          </w:tcPr>
          <w:p w14:paraId="6A2824B2" w14:textId="34DD819D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Kuwait/ India</w:t>
            </w:r>
          </w:p>
        </w:tc>
        <w:tc>
          <w:tcPr>
            <w:tcW w:w="1187" w:type="dxa"/>
            <w:vAlign w:val="center"/>
          </w:tcPr>
          <w:p w14:paraId="2114A4B2" w14:textId="26BE2CB2" w:rsidR="00031F16" w:rsidRDefault="00031F16" w:rsidP="0021167B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Multi - sector</w:t>
            </w:r>
          </w:p>
        </w:tc>
      </w:tr>
    </w:tbl>
    <w:p w14:paraId="0CB90CC5" w14:textId="77777777" w:rsidR="004D05F5" w:rsidRDefault="004D05F5"/>
    <w:sectPr w:rsidR="004D05F5">
      <w:pgSz w:w="11920" w:h="16840"/>
      <w:pgMar w:top="1080" w:right="400" w:bottom="280" w:left="40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71A42" w14:textId="77777777" w:rsidR="00E11091" w:rsidRDefault="00E11091">
      <w:r>
        <w:separator/>
      </w:r>
    </w:p>
  </w:endnote>
  <w:endnote w:type="continuationSeparator" w:id="0">
    <w:p w14:paraId="769BBA29" w14:textId="77777777" w:rsidR="00E11091" w:rsidRDefault="00E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21C3" w14:textId="77777777" w:rsidR="00E11091" w:rsidRDefault="00E11091">
      <w:r>
        <w:separator/>
      </w:r>
    </w:p>
  </w:footnote>
  <w:footnote w:type="continuationSeparator" w:id="0">
    <w:p w14:paraId="76CAEAF6" w14:textId="77777777" w:rsidR="00E11091" w:rsidRDefault="00E1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254E" w14:textId="77777777" w:rsidR="00CF5F85" w:rsidRDefault="00EC697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F0B8AD">
              <wp:simplePos x="0" y="0"/>
              <wp:positionH relativeFrom="page">
                <wp:posOffset>387350</wp:posOffset>
              </wp:positionH>
              <wp:positionV relativeFrom="page">
                <wp:posOffset>372745</wp:posOffset>
              </wp:positionV>
              <wp:extent cx="3027045" cy="365760"/>
              <wp:effectExtent l="0" t="0" r="825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0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9C846" w14:textId="77777777" w:rsidR="00CF5F85" w:rsidRDefault="00CF5F85">
                          <w:pPr>
                            <w:spacing w:line="340" w:lineRule="exact"/>
                            <w:ind w:left="20"/>
                            <w:rPr>
                              <w:rFonts w:ascii="Cambria" w:eastAsia="Cambria" w:hAnsi="Cambria" w:cs="Cambri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26"/>
                              <w:szCs w:val="26"/>
                            </w:rPr>
                            <w:t xml:space="preserve">HANDRA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6"/>
                              <w:szCs w:val="26"/>
                            </w:rPr>
                            <w:t xml:space="preserve">KRAM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26"/>
                              <w:szCs w:val="26"/>
                            </w:rPr>
                            <w:t>RAHLADKA</w:t>
                          </w:r>
                        </w:p>
                        <w:p w14:paraId="58B4EFFB" w14:textId="4E8B3A36" w:rsidR="00CF5F85" w:rsidRDefault="00CF5F85">
                          <w:pPr>
                            <w:ind w:left="20" w:right="-27"/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4"/>
                              <w:szCs w:val="14"/>
                            </w:rPr>
                            <w:t>OBI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  <w:t>+91-8448191099;</w:t>
                          </w:r>
                          <w:r>
                            <w:rPr>
                              <w:rFonts w:ascii="Cambria" w:eastAsia="Cambria" w:hAnsi="Cambria" w:cs="Cambria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z w:val="14"/>
                              <w:szCs w:val="14"/>
                            </w:rPr>
                            <w:t>MAI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spacing w:val="-1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eastAsia="Cambria" w:hAnsi="Cambria" w:cs="Cambria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DD008B">
                              <w:rPr>
                                <w:rStyle w:val="Hyperlink"/>
                                <w:rFonts w:ascii="Cambria" w:eastAsia="Cambria" w:hAnsi="Cambria" w:cs="Cambria"/>
                                <w:sz w:val="18"/>
                                <w:szCs w:val="18"/>
                              </w:rPr>
                              <w:t>chandravp@gmail.com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B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.5pt;margin-top:29.35pt;width:238.35pt;height:2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" filled="f" stroked="f">
              <v:path arrowok="t"/>
              <v:textbox inset="0,0,0,0">
                <w:txbxContent>
                  <w:p w14:paraId="39E9C846" w14:textId="77777777" w:rsidR="00CF5F85" w:rsidRDefault="00CF5F85">
                    <w:pPr>
                      <w:spacing w:line="340" w:lineRule="exact"/>
                      <w:ind w:left="20"/>
                      <w:rPr>
                        <w:rFonts w:ascii="Cambria" w:eastAsia="Cambria" w:hAnsi="Cambria" w:cs="Cambria"/>
                        <w:sz w:val="26"/>
                        <w:szCs w:val="26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b/>
                        <w:sz w:val="26"/>
                        <w:szCs w:val="26"/>
                      </w:rPr>
                      <w:t xml:space="preserve">HANDRA 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6"/>
                        <w:szCs w:val="26"/>
                      </w:rPr>
                      <w:t xml:space="preserve">KRAM </w:t>
                    </w:r>
                    <w:r>
                      <w:rPr>
                        <w:rFonts w:ascii="Cambria" w:eastAsia="Cambria" w:hAnsi="Cambria" w:cs="Cambria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26"/>
                        <w:szCs w:val="26"/>
                      </w:rPr>
                      <w:t>RAHLADKA</w:t>
                    </w:r>
                  </w:p>
                  <w:p w14:paraId="58B4EFFB" w14:textId="4E8B3A36" w:rsidR="00CF5F85" w:rsidRDefault="00CF5F85">
                    <w:pPr>
                      <w:ind w:left="20" w:right="-27"/>
                      <w:rPr>
                        <w:rFonts w:ascii="Cambria" w:eastAsia="Cambria" w:hAnsi="Cambria" w:cs="Cambria"/>
                        <w:sz w:val="18"/>
                        <w:szCs w:val="1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b/>
                        <w:sz w:val="14"/>
                        <w:szCs w:val="14"/>
                      </w:rPr>
                      <w:t>OBI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b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b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eastAsia="Cambria" w:hAnsi="Cambria" w:cs="Cambria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18"/>
                        <w:szCs w:val="18"/>
                      </w:rPr>
                      <w:t>+91-8448191099;</w:t>
                    </w:r>
                    <w:r>
                      <w:rPr>
                        <w:rFonts w:ascii="Cambria" w:eastAsia="Cambria" w:hAnsi="Cambria" w:cs="Cambria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b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b/>
                        <w:sz w:val="14"/>
                        <w:szCs w:val="14"/>
                      </w:rPr>
                      <w:t>MAI</w:t>
                    </w:r>
                    <w:r>
                      <w:rPr>
                        <w:rFonts w:ascii="Cambria" w:eastAsia="Cambria" w:hAnsi="Cambria" w:cs="Cambria"/>
                        <w:b/>
                        <w:spacing w:val="-1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eastAsia="Cambria" w:hAnsi="Cambria" w:cs="Cambria"/>
                        <w:spacing w:val="-8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DD008B">
                        <w:rPr>
                          <w:rStyle w:val="Hyperlink"/>
                          <w:rFonts w:ascii="Cambria" w:eastAsia="Cambria" w:hAnsi="Cambria" w:cs="Cambria"/>
                          <w:sz w:val="18"/>
                          <w:szCs w:val="18"/>
                        </w:rPr>
                        <w:t>chandravp@gmail.com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07B0"/>
    <w:multiLevelType w:val="hybridMultilevel"/>
    <w:tmpl w:val="3AF8BEC2"/>
    <w:lvl w:ilvl="0" w:tplc="04090001">
      <w:start w:val="1"/>
      <w:numFmt w:val="bullet"/>
      <w:lvlText w:val=""/>
      <w:lvlJc w:val="left"/>
      <w:pPr>
        <w:ind w:left="485" w:hanging="375"/>
      </w:pPr>
      <w:rPr>
        <w:rFonts w:ascii="Symbol" w:hAnsi="Symbol" w:hint="default"/>
        <w:b w:val="0"/>
        <w:i w:val="0"/>
        <w:w w:val="13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391"/>
    <w:multiLevelType w:val="hybridMultilevel"/>
    <w:tmpl w:val="232CD00E"/>
    <w:lvl w:ilvl="0" w:tplc="2380268C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6"/>
      </w:rPr>
    </w:lvl>
    <w:lvl w:ilvl="1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11C5753C"/>
    <w:multiLevelType w:val="hybridMultilevel"/>
    <w:tmpl w:val="7D08187A"/>
    <w:lvl w:ilvl="0" w:tplc="CB74BB4E">
      <w:numFmt w:val="bullet"/>
      <w:lvlText w:val="•"/>
      <w:lvlJc w:val="left"/>
      <w:pPr>
        <w:ind w:left="470" w:hanging="360"/>
      </w:pPr>
      <w:rPr>
        <w:rFonts w:ascii="Calibri" w:eastAsia="Times New Roman" w:hAnsi="Calibri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191033DD"/>
    <w:multiLevelType w:val="hybridMultilevel"/>
    <w:tmpl w:val="CFCC7CC4"/>
    <w:lvl w:ilvl="0" w:tplc="2380268C"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w w:val="13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1580"/>
    <w:multiLevelType w:val="hybridMultilevel"/>
    <w:tmpl w:val="9F86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215B1"/>
    <w:multiLevelType w:val="multilevel"/>
    <w:tmpl w:val="AC06F6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6C148A"/>
    <w:multiLevelType w:val="hybridMultilevel"/>
    <w:tmpl w:val="3240472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466D1"/>
    <w:multiLevelType w:val="hybridMultilevel"/>
    <w:tmpl w:val="39CA5B3C"/>
    <w:lvl w:ilvl="0" w:tplc="4A8C4D58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A4E15"/>
    <w:multiLevelType w:val="hybridMultilevel"/>
    <w:tmpl w:val="8C424776"/>
    <w:lvl w:ilvl="0" w:tplc="4A8C4D58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262B"/>
    <w:multiLevelType w:val="hybridMultilevel"/>
    <w:tmpl w:val="F48E6C9A"/>
    <w:lvl w:ilvl="0" w:tplc="04090001">
      <w:start w:val="1"/>
      <w:numFmt w:val="bullet"/>
      <w:lvlText w:val=""/>
      <w:lvlJc w:val="left"/>
      <w:pPr>
        <w:ind w:left="485" w:hanging="375"/>
      </w:pPr>
      <w:rPr>
        <w:rFonts w:ascii="Symbol" w:hAnsi="Symbol" w:hint="default"/>
        <w:b w:val="0"/>
        <w:i w:val="0"/>
        <w:w w:val="13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36BF7"/>
    <w:multiLevelType w:val="hybridMultilevel"/>
    <w:tmpl w:val="45262D00"/>
    <w:lvl w:ilvl="0" w:tplc="CB74BB4E">
      <w:numFmt w:val="bullet"/>
      <w:lvlText w:val="•"/>
      <w:lvlJc w:val="left"/>
      <w:pPr>
        <w:ind w:left="595" w:hanging="375"/>
      </w:pPr>
      <w:rPr>
        <w:rFonts w:ascii="Calibri" w:eastAsia="Times New Roman" w:hAnsi="Calibri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646B168C"/>
    <w:multiLevelType w:val="hybridMultilevel"/>
    <w:tmpl w:val="4F0CDFD0"/>
    <w:lvl w:ilvl="0" w:tplc="2380268C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83ED6"/>
    <w:multiLevelType w:val="hybridMultilevel"/>
    <w:tmpl w:val="AC9C4B84"/>
    <w:lvl w:ilvl="0" w:tplc="2380268C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A5342"/>
    <w:multiLevelType w:val="hybridMultilevel"/>
    <w:tmpl w:val="A828AD9A"/>
    <w:lvl w:ilvl="0" w:tplc="CB74BB4E">
      <w:numFmt w:val="bullet"/>
      <w:lvlText w:val="•"/>
      <w:lvlJc w:val="left"/>
      <w:pPr>
        <w:ind w:left="485" w:hanging="375"/>
      </w:pPr>
      <w:rPr>
        <w:rFonts w:ascii="Calibri" w:eastAsia="Times New Roman" w:hAnsi="Calibri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735C5462"/>
    <w:multiLevelType w:val="hybridMultilevel"/>
    <w:tmpl w:val="D5DE4E30"/>
    <w:lvl w:ilvl="0" w:tplc="04090001">
      <w:start w:val="1"/>
      <w:numFmt w:val="bullet"/>
      <w:lvlText w:val=""/>
      <w:lvlJc w:val="left"/>
      <w:pPr>
        <w:ind w:left="485" w:hanging="375"/>
      </w:pPr>
      <w:rPr>
        <w:rFonts w:ascii="Symbol" w:hAnsi="Symbol" w:hint="default"/>
        <w:b w:val="0"/>
        <w:i w:val="0"/>
        <w:w w:val="13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84164"/>
    <w:multiLevelType w:val="hybridMultilevel"/>
    <w:tmpl w:val="92146C7C"/>
    <w:lvl w:ilvl="0" w:tplc="2380268C">
      <w:numFmt w:val="bullet"/>
      <w:lvlText w:val="•"/>
      <w:lvlJc w:val="left"/>
      <w:pPr>
        <w:ind w:left="485" w:hanging="375"/>
      </w:pPr>
      <w:rPr>
        <w:rFonts w:ascii="Calibri" w:hAnsi="Calibri" w:cs="Times New Roman" w:hint="default"/>
        <w:b w:val="0"/>
        <w:i w:val="0"/>
        <w:w w:val="13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14"/>
  </w:num>
  <w:num w:numId="10">
    <w:abstractNumId w:val="7"/>
  </w:num>
  <w:num w:numId="11">
    <w:abstractNumId w:val="9"/>
  </w:num>
  <w:num w:numId="12">
    <w:abstractNumId w:val="0"/>
  </w:num>
  <w:num w:numId="13">
    <w:abstractNumId w:val="11"/>
  </w:num>
  <w:num w:numId="14">
    <w:abstractNumId w:val="15"/>
  </w:num>
  <w:num w:numId="15">
    <w:abstractNumId w:val="12"/>
  </w:num>
  <w:num w:numId="16">
    <w:abstractNumId w:val="3"/>
  </w:num>
  <w:num w:numId="17">
    <w:abstractNumId w:val="12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24"/>
    <w:rsid w:val="000043E1"/>
    <w:rsid w:val="000122E7"/>
    <w:rsid w:val="00015C88"/>
    <w:rsid w:val="0002146E"/>
    <w:rsid w:val="00025A93"/>
    <w:rsid w:val="00027B69"/>
    <w:rsid w:val="00031AFB"/>
    <w:rsid w:val="00031F16"/>
    <w:rsid w:val="000354C6"/>
    <w:rsid w:val="000449E5"/>
    <w:rsid w:val="00056BF5"/>
    <w:rsid w:val="00061F7A"/>
    <w:rsid w:val="000857ED"/>
    <w:rsid w:val="00087FE1"/>
    <w:rsid w:val="00096796"/>
    <w:rsid w:val="000A3A61"/>
    <w:rsid w:val="000A40F3"/>
    <w:rsid w:val="000A480E"/>
    <w:rsid w:val="000D2A7A"/>
    <w:rsid w:val="000D3DDC"/>
    <w:rsid w:val="000E0906"/>
    <w:rsid w:val="000F0F2E"/>
    <w:rsid w:val="000F63B7"/>
    <w:rsid w:val="00103CA6"/>
    <w:rsid w:val="00103E4B"/>
    <w:rsid w:val="001043B4"/>
    <w:rsid w:val="00113F92"/>
    <w:rsid w:val="00116323"/>
    <w:rsid w:val="0011745B"/>
    <w:rsid w:val="00127BE6"/>
    <w:rsid w:val="0013753D"/>
    <w:rsid w:val="00137F26"/>
    <w:rsid w:val="00142EE9"/>
    <w:rsid w:val="00151625"/>
    <w:rsid w:val="00161649"/>
    <w:rsid w:val="001641C6"/>
    <w:rsid w:val="0017141F"/>
    <w:rsid w:val="0017559B"/>
    <w:rsid w:val="00185945"/>
    <w:rsid w:val="00190D5F"/>
    <w:rsid w:val="001919A2"/>
    <w:rsid w:val="001A02DF"/>
    <w:rsid w:val="001A66FE"/>
    <w:rsid w:val="001A7B3A"/>
    <w:rsid w:val="001A7EDB"/>
    <w:rsid w:val="001B4E7E"/>
    <w:rsid w:val="001C21EA"/>
    <w:rsid w:val="001C282D"/>
    <w:rsid w:val="001C4FC5"/>
    <w:rsid w:val="001C5F26"/>
    <w:rsid w:val="0020417A"/>
    <w:rsid w:val="0021167B"/>
    <w:rsid w:val="002132D7"/>
    <w:rsid w:val="002303D0"/>
    <w:rsid w:val="002339DC"/>
    <w:rsid w:val="00243058"/>
    <w:rsid w:val="00243577"/>
    <w:rsid w:val="00263E2A"/>
    <w:rsid w:val="00266B2A"/>
    <w:rsid w:val="0027190C"/>
    <w:rsid w:val="002764B0"/>
    <w:rsid w:val="0027684F"/>
    <w:rsid w:val="00277285"/>
    <w:rsid w:val="00284720"/>
    <w:rsid w:val="0028751A"/>
    <w:rsid w:val="00295567"/>
    <w:rsid w:val="002A09EF"/>
    <w:rsid w:val="002C0B32"/>
    <w:rsid w:val="002C69D8"/>
    <w:rsid w:val="002D19F2"/>
    <w:rsid w:val="002D53CE"/>
    <w:rsid w:val="002F006E"/>
    <w:rsid w:val="002F1819"/>
    <w:rsid w:val="0030105C"/>
    <w:rsid w:val="00311E95"/>
    <w:rsid w:val="00320354"/>
    <w:rsid w:val="00322B88"/>
    <w:rsid w:val="00322EA0"/>
    <w:rsid w:val="0033212F"/>
    <w:rsid w:val="0034342A"/>
    <w:rsid w:val="00344194"/>
    <w:rsid w:val="003462E8"/>
    <w:rsid w:val="00352D49"/>
    <w:rsid w:val="00353116"/>
    <w:rsid w:val="0036165D"/>
    <w:rsid w:val="00365175"/>
    <w:rsid w:val="00367637"/>
    <w:rsid w:val="00383C98"/>
    <w:rsid w:val="00384561"/>
    <w:rsid w:val="00395F3C"/>
    <w:rsid w:val="003A1CA6"/>
    <w:rsid w:val="003B0213"/>
    <w:rsid w:val="003B66B3"/>
    <w:rsid w:val="003B7B6F"/>
    <w:rsid w:val="003C22B8"/>
    <w:rsid w:val="003C2A75"/>
    <w:rsid w:val="003C44E0"/>
    <w:rsid w:val="003C494A"/>
    <w:rsid w:val="003C646E"/>
    <w:rsid w:val="003C7E08"/>
    <w:rsid w:val="003E4D51"/>
    <w:rsid w:val="0040331B"/>
    <w:rsid w:val="004064D5"/>
    <w:rsid w:val="004143E7"/>
    <w:rsid w:val="00415732"/>
    <w:rsid w:val="00421FD2"/>
    <w:rsid w:val="004272F5"/>
    <w:rsid w:val="004305C8"/>
    <w:rsid w:val="00474B2C"/>
    <w:rsid w:val="0047550F"/>
    <w:rsid w:val="004A1212"/>
    <w:rsid w:val="004A1A5E"/>
    <w:rsid w:val="004B16DE"/>
    <w:rsid w:val="004C1FBF"/>
    <w:rsid w:val="004D05F5"/>
    <w:rsid w:val="004D29D3"/>
    <w:rsid w:val="004F2177"/>
    <w:rsid w:val="004F6E6E"/>
    <w:rsid w:val="00511062"/>
    <w:rsid w:val="00512F46"/>
    <w:rsid w:val="00520E71"/>
    <w:rsid w:val="0052267C"/>
    <w:rsid w:val="00527883"/>
    <w:rsid w:val="00527995"/>
    <w:rsid w:val="00532381"/>
    <w:rsid w:val="00546295"/>
    <w:rsid w:val="0055145A"/>
    <w:rsid w:val="005779D1"/>
    <w:rsid w:val="0059092E"/>
    <w:rsid w:val="00593AD7"/>
    <w:rsid w:val="005948EC"/>
    <w:rsid w:val="005A2717"/>
    <w:rsid w:val="005A678E"/>
    <w:rsid w:val="005B6F7D"/>
    <w:rsid w:val="005D2766"/>
    <w:rsid w:val="005D4EA2"/>
    <w:rsid w:val="005D5311"/>
    <w:rsid w:val="005E45C9"/>
    <w:rsid w:val="005E74C9"/>
    <w:rsid w:val="005F02CC"/>
    <w:rsid w:val="0060462F"/>
    <w:rsid w:val="00607B10"/>
    <w:rsid w:val="006113DC"/>
    <w:rsid w:val="00621E2F"/>
    <w:rsid w:val="00627A14"/>
    <w:rsid w:val="00637185"/>
    <w:rsid w:val="0066480D"/>
    <w:rsid w:val="006665D5"/>
    <w:rsid w:val="00670334"/>
    <w:rsid w:val="006A17E2"/>
    <w:rsid w:val="006A79A1"/>
    <w:rsid w:val="006B3EF0"/>
    <w:rsid w:val="006B438E"/>
    <w:rsid w:val="006B5FF3"/>
    <w:rsid w:val="006C65BF"/>
    <w:rsid w:val="006D5D57"/>
    <w:rsid w:val="006E1073"/>
    <w:rsid w:val="006E63EE"/>
    <w:rsid w:val="006F0061"/>
    <w:rsid w:val="006F263B"/>
    <w:rsid w:val="006F4298"/>
    <w:rsid w:val="006F63EE"/>
    <w:rsid w:val="0070154F"/>
    <w:rsid w:val="00702867"/>
    <w:rsid w:val="007052EA"/>
    <w:rsid w:val="00706348"/>
    <w:rsid w:val="00713DCE"/>
    <w:rsid w:val="00724EC0"/>
    <w:rsid w:val="00725D5F"/>
    <w:rsid w:val="00732FFE"/>
    <w:rsid w:val="007341D9"/>
    <w:rsid w:val="00740112"/>
    <w:rsid w:val="00750CFD"/>
    <w:rsid w:val="00757C90"/>
    <w:rsid w:val="00761C14"/>
    <w:rsid w:val="00762091"/>
    <w:rsid w:val="007649D5"/>
    <w:rsid w:val="00765222"/>
    <w:rsid w:val="00770C8D"/>
    <w:rsid w:val="00777F24"/>
    <w:rsid w:val="0078426D"/>
    <w:rsid w:val="0078557A"/>
    <w:rsid w:val="007B2D07"/>
    <w:rsid w:val="007B43B7"/>
    <w:rsid w:val="007B70DE"/>
    <w:rsid w:val="007B7C69"/>
    <w:rsid w:val="007D04F0"/>
    <w:rsid w:val="007E15EE"/>
    <w:rsid w:val="007F05C5"/>
    <w:rsid w:val="00800561"/>
    <w:rsid w:val="00805486"/>
    <w:rsid w:val="0081255C"/>
    <w:rsid w:val="0081626A"/>
    <w:rsid w:val="00817CDC"/>
    <w:rsid w:val="0082105B"/>
    <w:rsid w:val="008215BC"/>
    <w:rsid w:val="00823727"/>
    <w:rsid w:val="008251D1"/>
    <w:rsid w:val="00832A0F"/>
    <w:rsid w:val="00832A45"/>
    <w:rsid w:val="00833243"/>
    <w:rsid w:val="00834922"/>
    <w:rsid w:val="008402BC"/>
    <w:rsid w:val="00840B1F"/>
    <w:rsid w:val="00844581"/>
    <w:rsid w:val="0084624A"/>
    <w:rsid w:val="00855D4F"/>
    <w:rsid w:val="0086031F"/>
    <w:rsid w:val="008604F1"/>
    <w:rsid w:val="00890797"/>
    <w:rsid w:val="008925A2"/>
    <w:rsid w:val="00894A8C"/>
    <w:rsid w:val="008A1778"/>
    <w:rsid w:val="008B0AAC"/>
    <w:rsid w:val="008B61C6"/>
    <w:rsid w:val="008C716B"/>
    <w:rsid w:val="008D111A"/>
    <w:rsid w:val="008F4DCA"/>
    <w:rsid w:val="008F4FEA"/>
    <w:rsid w:val="008F5615"/>
    <w:rsid w:val="00904C1F"/>
    <w:rsid w:val="00906154"/>
    <w:rsid w:val="00915D4A"/>
    <w:rsid w:val="0092685A"/>
    <w:rsid w:val="009344E6"/>
    <w:rsid w:val="00953682"/>
    <w:rsid w:val="00953AE8"/>
    <w:rsid w:val="00966D26"/>
    <w:rsid w:val="0098544E"/>
    <w:rsid w:val="00987B4E"/>
    <w:rsid w:val="00987F47"/>
    <w:rsid w:val="00994739"/>
    <w:rsid w:val="009A1203"/>
    <w:rsid w:val="009A2A4F"/>
    <w:rsid w:val="009B4B57"/>
    <w:rsid w:val="009B5056"/>
    <w:rsid w:val="009B53B2"/>
    <w:rsid w:val="009B6C34"/>
    <w:rsid w:val="009C243E"/>
    <w:rsid w:val="009C2AEE"/>
    <w:rsid w:val="009D2E8C"/>
    <w:rsid w:val="009E5D07"/>
    <w:rsid w:val="00A045C7"/>
    <w:rsid w:val="00A14F9A"/>
    <w:rsid w:val="00A308EA"/>
    <w:rsid w:val="00A42757"/>
    <w:rsid w:val="00A804B1"/>
    <w:rsid w:val="00A81B91"/>
    <w:rsid w:val="00A8380D"/>
    <w:rsid w:val="00A87AB5"/>
    <w:rsid w:val="00A92AE0"/>
    <w:rsid w:val="00AB43D3"/>
    <w:rsid w:val="00AD7756"/>
    <w:rsid w:val="00AE1029"/>
    <w:rsid w:val="00AE1D2F"/>
    <w:rsid w:val="00AE211B"/>
    <w:rsid w:val="00AE68F7"/>
    <w:rsid w:val="00B00551"/>
    <w:rsid w:val="00B10EF9"/>
    <w:rsid w:val="00B23AE3"/>
    <w:rsid w:val="00B31B04"/>
    <w:rsid w:val="00B335AA"/>
    <w:rsid w:val="00B342FA"/>
    <w:rsid w:val="00B5140A"/>
    <w:rsid w:val="00B532D3"/>
    <w:rsid w:val="00B57148"/>
    <w:rsid w:val="00B60137"/>
    <w:rsid w:val="00B65D97"/>
    <w:rsid w:val="00B83586"/>
    <w:rsid w:val="00B861E3"/>
    <w:rsid w:val="00B906AB"/>
    <w:rsid w:val="00BC03D1"/>
    <w:rsid w:val="00BC218D"/>
    <w:rsid w:val="00BD343D"/>
    <w:rsid w:val="00BD7499"/>
    <w:rsid w:val="00BE0298"/>
    <w:rsid w:val="00BE2EA2"/>
    <w:rsid w:val="00BF18EF"/>
    <w:rsid w:val="00C00091"/>
    <w:rsid w:val="00C31DFC"/>
    <w:rsid w:val="00C3209E"/>
    <w:rsid w:val="00C4169E"/>
    <w:rsid w:val="00C42029"/>
    <w:rsid w:val="00C42900"/>
    <w:rsid w:val="00C43074"/>
    <w:rsid w:val="00C47A25"/>
    <w:rsid w:val="00C50B1A"/>
    <w:rsid w:val="00C577BB"/>
    <w:rsid w:val="00C65938"/>
    <w:rsid w:val="00C75158"/>
    <w:rsid w:val="00C83DC1"/>
    <w:rsid w:val="00C93A20"/>
    <w:rsid w:val="00CA2E32"/>
    <w:rsid w:val="00CA3E6D"/>
    <w:rsid w:val="00CA5564"/>
    <w:rsid w:val="00CA656B"/>
    <w:rsid w:val="00CB5250"/>
    <w:rsid w:val="00CC46BD"/>
    <w:rsid w:val="00CC4B42"/>
    <w:rsid w:val="00CD40DA"/>
    <w:rsid w:val="00CE055F"/>
    <w:rsid w:val="00CE0D29"/>
    <w:rsid w:val="00CE50B6"/>
    <w:rsid w:val="00CE5E8D"/>
    <w:rsid w:val="00CF5F85"/>
    <w:rsid w:val="00CF6FCA"/>
    <w:rsid w:val="00D02610"/>
    <w:rsid w:val="00D02914"/>
    <w:rsid w:val="00D0582F"/>
    <w:rsid w:val="00D06434"/>
    <w:rsid w:val="00D10E3F"/>
    <w:rsid w:val="00D2207C"/>
    <w:rsid w:val="00D233D1"/>
    <w:rsid w:val="00D370BC"/>
    <w:rsid w:val="00D40693"/>
    <w:rsid w:val="00D42B9D"/>
    <w:rsid w:val="00D50573"/>
    <w:rsid w:val="00D50A88"/>
    <w:rsid w:val="00D515CB"/>
    <w:rsid w:val="00D60496"/>
    <w:rsid w:val="00D62323"/>
    <w:rsid w:val="00D63056"/>
    <w:rsid w:val="00D64B5E"/>
    <w:rsid w:val="00D65BCF"/>
    <w:rsid w:val="00D666E1"/>
    <w:rsid w:val="00D718AB"/>
    <w:rsid w:val="00D718B7"/>
    <w:rsid w:val="00D824B3"/>
    <w:rsid w:val="00D903DE"/>
    <w:rsid w:val="00D908D9"/>
    <w:rsid w:val="00D91093"/>
    <w:rsid w:val="00D91D37"/>
    <w:rsid w:val="00D93300"/>
    <w:rsid w:val="00D96D6F"/>
    <w:rsid w:val="00DB5BC0"/>
    <w:rsid w:val="00DC405D"/>
    <w:rsid w:val="00DC6684"/>
    <w:rsid w:val="00DD0BA3"/>
    <w:rsid w:val="00DD5E63"/>
    <w:rsid w:val="00DF3464"/>
    <w:rsid w:val="00E000A0"/>
    <w:rsid w:val="00E04207"/>
    <w:rsid w:val="00E0600F"/>
    <w:rsid w:val="00E11091"/>
    <w:rsid w:val="00E357C9"/>
    <w:rsid w:val="00E40504"/>
    <w:rsid w:val="00E41881"/>
    <w:rsid w:val="00E428E9"/>
    <w:rsid w:val="00E45FC2"/>
    <w:rsid w:val="00E4774B"/>
    <w:rsid w:val="00E47AFD"/>
    <w:rsid w:val="00E54A29"/>
    <w:rsid w:val="00E674DF"/>
    <w:rsid w:val="00E8088A"/>
    <w:rsid w:val="00E91589"/>
    <w:rsid w:val="00E919E5"/>
    <w:rsid w:val="00E96514"/>
    <w:rsid w:val="00E97155"/>
    <w:rsid w:val="00EA22B0"/>
    <w:rsid w:val="00EA3028"/>
    <w:rsid w:val="00EA3383"/>
    <w:rsid w:val="00EB1F7B"/>
    <w:rsid w:val="00EB3137"/>
    <w:rsid w:val="00EC4254"/>
    <w:rsid w:val="00EC697D"/>
    <w:rsid w:val="00EC7EE9"/>
    <w:rsid w:val="00EE4F21"/>
    <w:rsid w:val="00EE4FFB"/>
    <w:rsid w:val="00EE6F03"/>
    <w:rsid w:val="00F03056"/>
    <w:rsid w:val="00F07729"/>
    <w:rsid w:val="00F17E47"/>
    <w:rsid w:val="00F301F6"/>
    <w:rsid w:val="00F30CEE"/>
    <w:rsid w:val="00F346F2"/>
    <w:rsid w:val="00F52569"/>
    <w:rsid w:val="00F805F4"/>
    <w:rsid w:val="00F846AF"/>
    <w:rsid w:val="00F907F3"/>
    <w:rsid w:val="00F97163"/>
    <w:rsid w:val="00FA06A1"/>
    <w:rsid w:val="00FA7F39"/>
    <w:rsid w:val="00FC294A"/>
    <w:rsid w:val="00FC7C58"/>
    <w:rsid w:val="00FD253E"/>
    <w:rsid w:val="00FE7517"/>
    <w:rsid w:val="00FF0617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C1D9C2"/>
  <w15:docId w15:val="{1C549929-DF35-484C-945A-F6B0E322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2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2D"/>
  </w:style>
  <w:style w:type="paragraph" w:styleId="Footer">
    <w:name w:val="footer"/>
    <w:basedOn w:val="Normal"/>
    <w:link w:val="FooterChar"/>
    <w:uiPriority w:val="99"/>
    <w:unhideWhenUsed/>
    <w:rsid w:val="001C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2D"/>
  </w:style>
  <w:style w:type="character" w:styleId="Hyperlink">
    <w:name w:val="Hyperlink"/>
    <w:basedOn w:val="DefaultParagraphFont"/>
    <w:uiPriority w:val="99"/>
    <w:unhideWhenUsed/>
    <w:rsid w:val="00B861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222"/>
    <w:pPr>
      <w:ind w:left="720"/>
      <w:contextualSpacing/>
    </w:pPr>
  </w:style>
  <w:style w:type="table" w:styleId="TableGrid">
    <w:name w:val="Table Grid"/>
    <w:basedOn w:val="TableNormal"/>
    <w:uiPriority w:val="59"/>
    <w:rsid w:val="0057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779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3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9061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ndravp@gmail.com" TargetMode="External"/><Relationship Id="rId1" Type="http://schemas.openxmlformats.org/officeDocument/2006/relationships/hyperlink" Target="mailto:chandra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AD6D-2145-484A-B2CA-98F9F5D8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 Vikram Prahladka</dc:creator>
  <cp:lastModifiedBy>Chandra Vikram Prahladka</cp:lastModifiedBy>
  <cp:revision>3</cp:revision>
  <cp:lastPrinted>2018-07-06T05:45:00Z</cp:lastPrinted>
  <dcterms:created xsi:type="dcterms:W3CDTF">2019-03-06T16:29:00Z</dcterms:created>
  <dcterms:modified xsi:type="dcterms:W3CDTF">2019-03-06T16:30:00Z</dcterms:modified>
</cp:coreProperties>
</file>